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6F" w:rsidRPr="00245F6F" w:rsidRDefault="00245F6F" w:rsidP="00245F6F">
      <w:pPr>
        <w:pStyle w:val="Default"/>
        <w:ind w:left="6096" w:right="-27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>«УТВЕРЖДЕНО»</w:t>
      </w:r>
    </w:p>
    <w:p w:rsidR="00245F6F" w:rsidRP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Общим собранием членов </w:t>
      </w:r>
      <w:r w:rsidR="00BC2E31">
        <w:rPr>
          <w:rFonts w:ascii="Arial" w:hAnsi="Arial" w:cs="Arial"/>
          <w:color w:val="auto"/>
          <w:sz w:val="18"/>
          <w:szCs w:val="18"/>
        </w:rPr>
        <w:t xml:space="preserve">Ассоциации 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арбитражных управляющих </w:t>
      </w:r>
    </w:p>
    <w:p w:rsidR="00245F6F" w:rsidRP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>«Солидарность»</w:t>
      </w:r>
    </w:p>
    <w:p w:rsidR="00245F6F" w:rsidRP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протокол общего собрания членов </w:t>
      </w:r>
    </w:p>
    <w:p w:rsidR="00245F6F" w:rsidRPr="00245F6F" w:rsidRDefault="00BC2E31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ассоциации 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арбитражных управляющих </w:t>
      </w:r>
    </w:p>
    <w:p w:rsidR="00245F6F" w:rsidRP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«Солидарность» </w:t>
      </w:r>
    </w:p>
    <w:p w:rsid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>№1 от «02» сентября 2014 года</w:t>
      </w:r>
    </w:p>
    <w:p w:rsid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</w:p>
    <w:p w:rsid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</w:p>
    <w:p w:rsid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</w:p>
    <w:p w:rsid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</w:p>
    <w:p w:rsid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</w:p>
    <w:p w:rsid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</w:p>
    <w:p w:rsid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</w:p>
    <w:p w:rsid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</w:p>
    <w:p w:rsid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</w:p>
    <w:p w:rsid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</w:p>
    <w:p w:rsid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</w:p>
    <w:p w:rsid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</w:p>
    <w:p w:rsid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</w:p>
    <w:p w:rsidR="00245F6F" w:rsidRPr="00245F6F" w:rsidRDefault="00245F6F" w:rsidP="00245F6F">
      <w:pPr>
        <w:pStyle w:val="Default"/>
        <w:ind w:left="6096"/>
        <w:rPr>
          <w:rFonts w:ascii="Arial" w:hAnsi="Arial" w:cs="Arial"/>
          <w:color w:val="auto"/>
          <w:sz w:val="18"/>
          <w:szCs w:val="18"/>
        </w:rPr>
      </w:pPr>
    </w:p>
    <w:p w:rsidR="00245F6F" w:rsidRPr="00245F6F" w:rsidRDefault="00245F6F" w:rsidP="00245F6F">
      <w:pPr>
        <w:pStyle w:val="Default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245F6F">
        <w:rPr>
          <w:rFonts w:ascii="Times New Roman" w:hAnsi="Times New Roman" w:cs="Times New Roman"/>
          <w:b/>
          <w:bCs/>
          <w:color w:val="auto"/>
          <w:sz w:val="52"/>
          <w:szCs w:val="52"/>
        </w:rPr>
        <w:t>ПОЛОЖЕНИЕ</w:t>
      </w:r>
    </w:p>
    <w:p w:rsidR="00CC0DC8" w:rsidRDefault="00245F6F" w:rsidP="00245F6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  <w:r w:rsidRPr="00245F6F">
        <w:rPr>
          <w:rFonts w:ascii="Times New Roman" w:hAnsi="Times New Roman" w:cs="Times New Roman"/>
          <w:b/>
          <w:bCs/>
          <w:color w:val="auto"/>
          <w:sz w:val="52"/>
          <w:szCs w:val="52"/>
        </w:rPr>
        <w:t xml:space="preserve">о раскрытии информации </w:t>
      </w:r>
      <w:r w:rsidR="00CC0DC8" w:rsidRPr="00CC0DC8">
        <w:rPr>
          <w:rFonts w:ascii="Times New Roman" w:hAnsi="Times New Roman" w:cs="Times New Roman"/>
          <w:b/>
          <w:bCs/>
          <w:color w:val="auto"/>
          <w:sz w:val="52"/>
          <w:szCs w:val="52"/>
        </w:rPr>
        <w:t>Ассоциации</w:t>
      </w:r>
      <w:r w:rsidR="00CC0DC8">
        <w:rPr>
          <w:rFonts w:ascii="Times New Roman" w:hAnsi="Times New Roman" w:cs="Times New Roman"/>
          <w:b/>
          <w:bCs/>
          <w:color w:val="auto"/>
          <w:sz w:val="52"/>
          <w:szCs w:val="52"/>
        </w:rPr>
        <w:t xml:space="preserve"> </w:t>
      </w:r>
    </w:p>
    <w:p w:rsidR="00245F6F" w:rsidRDefault="00245F6F" w:rsidP="00245F6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auto"/>
          <w:sz w:val="52"/>
          <w:szCs w:val="52"/>
        </w:rPr>
        <w:t>арбитражных управляющих</w:t>
      </w:r>
    </w:p>
    <w:p w:rsidR="00245F6F" w:rsidRPr="00245F6F" w:rsidRDefault="00245F6F" w:rsidP="00245F6F">
      <w:pPr>
        <w:pStyle w:val="Default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auto"/>
          <w:sz w:val="52"/>
          <w:szCs w:val="52"/>
        </w:rPr>
        <w:t>«СОЛИДАРНОСТЬ»</w:t>
      </w:r>
    </w:p>
    <w:p w:rsidR="00245F6F" w:rsidRPr="00245F6F" w:rsidRDefault="00245F6F" w:rsidP="00245F6F">
      <w:pPr>
        <w:tabs>
          <w:tab w:val="left" w:pos="3570"/>
        </w:tabs>
        <w:rPr>
          <w:rFonts w:ascii="Times New Roman" w:hAnsi="Times New Roman" w:cs="Times New Roman"/>
          <w:sz w:val="52"/>
          <w:szCs w:val="52"/>
        </w:rPr>
      </w:pPr>
    </w:p>
    <w:p w:rsidR="00245F6F" w:rsidRPr="00245F6F" w:rsidRDefault="00245F6F" w:rsidP="00245F6F">
      <w:pPr>
        <w:rPr>
          <w:rFonts w:ascii="Times New Roman" w:hAnsi="Times New Roman" w:cs="Times New Roman"/>
          <w:sz w:val="52"/>
          <w:szCs w:val="52"/>
        </w:rPr>
      </w:pPr>
    </w:p>
    <w:p w:rsidR="00245F6F" w:rsidRDefault="00245F6F" w:rsidP="00245F6F">
      <w:pPr>
        <w:widowControl w:val="0"/>
        <w:tabs>
          <w:tab w:val="left" w:pos="25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52"/>
          <w:szCs w:val="52"/>
        </w:rPr>
      </w:pPr>
    </w:p>
    <w:p w:rsidR="00245F6F" w:rsidRDefault="00245F6F" w:rsidP="00245F6F">
      <w:pPr>
        <w:widowControl w:val="0"/>
        <w:tabs>
          <w:tab w:val="left" w:pos="25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52"/>
          <w:szCs w:val="52"/>
        </w:rPr>
      </w:pPr>
    </w:p>
    <w:p w:rsidR="00245F6F" w:rsidRDefault="00245F6F" w:rsidP="00245F6F">
      <w:pPr>
        <w:widowControl w:val="0"/>
        <w:tabs>
          <w:tab w:val="left" w:pos="25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52"/>
          <w:szCs w:val="52"/>
        </w:rPr>
      </w:pPr>
    </w:p>
    <w:p w:rsidR="00245F6F" w:rsidRDefault="00245F6F" w:rsidP="00245F6F">
      <w:pPr>
        <w:widowControl w:val="0"/>
        <w:tabs>
          <w:tab w:val="left" w:pos="25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52"/>
          <w:szCs w:val="52"/>
        </w:rPr>
      </w:pPr>
    </w:p>
    <w:p w:rsidR="00245F6F" w:rsidRDefault="00245F6F" w:rsidP="00245F6F">
      <w:pPr>
        <w:widowControl w:val="0"/>
        <w:tabs>
          <w:tab w:val="left" w:pos="25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45F6F" w:rsidRDefault="00245F6F" w:rsidP="00245F6F">
      <w:pPr>
        <w:widowControl w:val="0"/>
        <w:tabs>
          <w:tab w:val="left" w:pos="25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45F6F" w:rsidRDefault="00245F6F" w:rsidP="00245F6F">
      <w:pPr>
        <w:widowControl w:val="0"/>
        <w:tabs>
          <w:tab w:val="left" w:pos="25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45F6F" w:rsidRPr="00245F6F" w:rsidRDefault="00245F6F" w:rsidP="00245F6F">
      <w:pPr>
        <w:widowControl w:val="0"/>
        <w:tabs>
          <w:tab w:val="left" w:pos="25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45F6F" w:rsidRPr="003601E3" w:rsidRDefault="00245F6F" w:rsidP="003601E3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color w:val="000000"/>
          <w:sz w:val="18"/>
          <w:szCs w:val="18"/>
        </w:rPr>
      </w:pPr>
      <w:r w:rsidRPr="00245F6F">
        <w:rPr>
          <w:rFonts w:ascii="Times New Roman" w:hAnsi="Times New Roman" w:cs="Times New Roman"/>
          <w:sz w:val="52"/>
          <w:szCs w:val="52"/>
        </w:rPr>
        <w:br w:type="page"/>
      </w:r>
      <w:r w:rsidRPr="00245F6F">
        <w:rPr>
          <w:rFonts w:ascii="Arial" w:hAnsi="Arial" w:cs="Arial"/>
          <w:b/>
          <w:bCs/>
          <w:sz w:val="18"/>
          <w:szCs w:val="18"/>
        </w:rPr>
        <w:lastRenderedPageBreak/>
        <w:t xml:space="preserve">1. </w:t>
      </w:r>
      <w:r w:rsidR="003601E3" w:rsidRPr="00245F6F">
        <w:rPr>
          <w:rFonts w:ascii="Arial" w:hAnsi="Arial" w:cs="Arial"/>
          <w:b/>
          <w:bCs/>
          <w:sz w:val="18"/>
          <w:szCs w:val="18"/>
        </w:rPr>
        <w:t>Общие положения</w:t>
      </w:r>
    </w:p>
    <w:p w:rsidR="00245F6F" w:rsidRPr="00245F6F" w:rsidRDefault="00245F6F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1.1. Настоящее Положение о раскрытии информации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C245FC">
        <w:rPr>
          <w:rFonts w:ascii="Arial" w:hAnsi="Arial" w:cs="Arial"/>
          <w:color w:val="auto"/>
          <w:sz w:val="18"/>
          <w:szCs w:val="18"/>
        </w:rPr>
        <w:t xml:space="preserve"> арбитражных управляющих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 «</w:t>
      </w:r>
      <w:r w:rsidR="00C245FC">
        <w:rPr>
          <w:rFonts w:ascii="Arial" w:hAnsi="Arial" w:cs="Arial"/>
          <w:color w:val="auto"/>
          <w:sz w:val="18"/>
          <w:szCs w:val="18"/>
        </w:rPr>
        <w:t>Солидарность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» (далее – </w:t>
      </w:r>
      <w:r w:rsidR="00D471AA">
        <w:rPr>
          <w:rFonts w:ascii="Arial" w:hAnsi="Arial" w:cs="Arial"/>
          <w:color w:val="auto"/>
          <w:sz w:val="18"/>
          <w:szCs w:val="18"/>
        </w:rPr>
        <w:t>Ассоциация</w:t>
      </w:r>
      <w:r w:rsidRPr="00245F6F">
        <w:rPr>
          <w:rFonts w:ascii="Arial" w:hAnsi="Arial" w:cs="Arial"/>
          <w:color w:val="auto"/>
          <w:sz w:val="18"/>
          <w:szCs w:val="18"/>
        </w:rPr>
        <w:t>, СРО) разработано в соответствии с Федеральным законом от 01.12.2007 № 315-ФЗ «О саморегулируемых организациях», Федеральным законом от 26.10.2002 № 127-ФЗ «О несостоятельности (банкротстве)»</w:t>
      </w:r>
      <w:r w:rsidR="003042F0">
        <w:rPr>
          <w:rFonts w:ascii="Arial" w:hAnsi="Arial" w:cs="Arial"/>
          <w:color w:val="auto"/>
          <w:sz w:val="18"/>
          <w:szCs w:val="18"/>
        </w:rPr>
        <w:t xml:space="preserve"> (далее – Закон о банкротстве), </w:t>
      </w:r>
      <w:r w:rsidRPr="00245F6F">
        <w:rPr>
          <w:rFonts w:ascii="Arial" w:hAnsi="Arial" w:cs="Arial"/>
          <w:color w:val="auto"/>
          <w:sz w:val="18"/>
          <w:szCs w:val="18"/>
        </w:rPr>
        <w:t>Приказом Министерства экономического развития РФ от 31.12.2013 № 803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</w:t>
      </w:r>
      <w:r w:rsidRPr="00245F6F">
        <w:rPr>
          <w:rFonts w:ascii="Arial" w:hAnsi="Arial" w:cs="Arial"/>
          <w:b/>
          <w:bCs/>
          <w:color w:val="auto"/>
          <w:sz w:val="18"/>
          <w:szCs w:val="18"/>
        </w:rPr>
        <w:t>»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, иными нормативными правовыми актами РФ. </w:t>
      </w:r>
      <w:bookmarkStart w:id="0" w:name="_GoBack"/>
      <w:bookmarkEnd w:id="0"/>
    </w:p>
    <w:p w:rsidR="00245F6F" w:rsidRPr="00245F6F" w:rsidRDefault="00245F6F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1.2. Положение устанавливает порядок обеспечения информационной открытости деятельности СРО и деятельности ее членов. </w:t>
      </w:r>
    </w:p>
    <w:p w:rsidR="00245F6F" w:rsidRPr="00245F6F" w:rsidRDefault="00245F6F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1.3. </w:t>
      </w:r>
      <w:r w:rsidR="00D471AA">
        <w:rPr>
          <w:rFonts w:ascii="Arial" w:hAnsi="Arial" w:cs="Arial"/>
          <w:color w:val="auto"/>
          <w:sz w:val="18"/>
          <w:szCs w:val="18"/>
        </w:rPr>
        <w:t>Ассоциация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 для обеспечения доступа к информации создает и ведет в информационно-телекоммуникационной сети «Интернет» сайт, в электронный адрес которого включено доменное имя, права на которое принадлежат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 (далее - официальный сайт). </w:t>
      </w:r>
    </w:p>
    <w:p w:rsidR="00245F6F" w:rsidRPr="00245F6F" w:rsidRDefault="00245F6F" w:rsidP="003601E3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1.4. </w:t>
      </w:r>
      <w:r w:rsidR="00D471AA">
        <w:rPr>
          <w:rFonts w:ascii="Arial" w:hAnsi="Arial" w:cs="Arial"/>
          <w:color w:val="auto"/>
          <w:sz w:val="18"/>
          <w:szCs w:val="18"/>
        </w:rPr>
        <w:t>Ассоциация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 осуществляет раскрытие информации на официальном сай</w:t>
      </w:r>
      <w:r w:rsidR="00234740">
        <w:rPr>
          <w:rFonts w:ascii="Arial" w:hAnsi="Arial" w:cs="Arial"/>
          <w:color w:val="auto"/>
          <w:sz w:val="18"/>
          <w:szCs w:val="18"/>
        </w:rPr>
        <w:t>те http://www.np</w:t>
      </w:r>
      <w:r w:rsidR="00234740" w:rsidRPr="00234740">
        <w:rPr>
          <w:rFonts w:ascii="Arial" w:hAnsi="Arial" w:cs="Arial"/>
          <w:color w:val="auto"/>
          <w:sz w:val="18"/>
          <w:szCs w:val="18"/>
        </w:rPr>
        <w:t>-</w:t>
      </w:r>
      <w:r w:rsidR="00234740">
        <w:rPr>
          <w:rFonts w:ascii="Arial" w:hAnsi="Arial" w:cs="Arial"/>
          <w:color w:val="auto"/>
          <w:sz w:val="18"/>
          <w:szCs w:val="18"/>
          <w:lang w:val="en-US"/>
        </w:rPr>
        <w:t>solidarnost</w:t>
      </w:r>
      <w:r w:rsidR="00234740" w:rsidRPr="00234740">
        <w:rPr>
          <w:rFonts w:ascii="Arial" w:hAnsi="Arial" w:cs="Arial"/>
          <w:color w:val="auto"/>
          <w:sz w:val="18"/>
          <w:szCs w:val="18"/>
        </w:rPr>
        <w:t>.</w:t>
      </w:r>
      <w:r w:rsidR="00234740">
        <w:rPr>
          <w:rFonts w:ascii="Arial" w:hAnsi="Arial" w:cs="Arial"/>
          <w:color w:val="auto"/>
          <w:sz w:val="18"/>
          <w:szCs w:val="18"/>
          <w:lang w:val="en-US"/>
        </w:rPr>
        <w:t>ru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/. </w:t>
      </w:r>
    </w:p>
    <w:p w:rsidR="00245F6F" w:rsidRPr="00245F6F" w:rsidRDefault="00245F6F" w:rsidP="00245F6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245F6F" w:rsidRPr="00245F6F" w:rsidRDefault="00245F6F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b/>
          <w:bCs/>
          <w:color w:val="auto"/>
          <w:sz w:val="18"/>
          <w:szCs w:val="18"/>
        </w:rPr>
        <w:t xml:space="preserve">2. </w:t>
      </w:r>
      <w:r w:rsidR="003601E3" w:rsidRPr="00245F6F">
        <w:rPr>
          <w:rFonts w:ascii="Arial" w:hAnsi="Arial" w:cs="Arial"/>
          <w:b/>
          <w:bCs/>
          <w:color w:val="auto"/>
          <w:sz w:val="18"/>
          <w:szCs w:val="18"/>
        </w:rPr>
        <w:t xml:space="preserve">Документы и информация, подлежащие раскрытию </w:t>
      </w:r>
    </w:p>
    <w:p w:rsidR="00245F6F" w:rsidRPr="00245F6F" w:rsidRDefault="00245F6F" w:rsidP="003601E3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2.1. </w:t>
      </w:r>
      <w:r w:rsidR="00D471AA">
        <w:rPr>
          <w:rFonts w:ascii="Arial" w:hAnsi="Arial" w:cs="Arial"/>
          <w:color w:val="auto"/>
          <w:sz w:val="18"/>
          <w:szCs w:val="18"/>
        </w:rPr>
        <w:t>Ассоциация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 размещает на официальном сайте: </w:t>
      </w:r>
    </w:p>
    <w:p w:rsidR="00245F6F" w:rsidRPr="00245F6F" w:rsidRDefault="00990C32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2.1.1. П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олное и сокращенное наименование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, место нахождения, номера контактных телефонов и адрес электронной почты; </w:t>
      </w:r>
    </w:p>
    <w:p w:rsidR="00245F6F" w:rsidRPr="00245F6F" w:rsidRDefault="00990C32" w:rsidP="003601E3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2.1.2. П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олные и (в случае, если имеются) сокращенные наименования некоммерческих организаций, членом которых является </w:t>
      </w:r>
      <w:r w:rsidR="00D471AA">
        <w:rPr>
          <w:rFonts w:ascii="Arial" w:hAnsi="Arial" w:cs="Arial"/>
          <w:color w:val="auto"/>
          <w:sz w:val="18"/>
          <w:szCs w:val="18"/>
        </w:rPr>
        <w:t>Ассоциация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, места их нахождения, номера контактных телефонов и адреса электронной почты; </w:t>
      </w:r>
    </w:p>
    <w:p w:rsidR="00245F6F" w:rsidRPr="00245F6F" w:rsidRDefault="00990C32" w:rsidP="003601E3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2.1.3. У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чредительные документы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; </w:t>
      </w:r>
    </w:p>
    <w:p w:rsidR="00245F6F" w:rsidRPr="00245F6F" w:rsidRDefault="00990C32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2.1.4. 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нформацию о структуре и компетенции органов управления и специализированных органов СРО (Общего собрания членов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, Совета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, Президента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, Комиссии по отбору арбитражных управляющих, Комитета по контролю и Дисциплинарного комитета); о количественном и персональном составе Совета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; </w:t>
      </w:r>
    </w:p>
    <w:p w:rsidR="00245F6F" w:rsidRPr="00245F6F" w:rsidRDefault="00990C32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2.1.5. Г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одовую бухгалтерскую (финансовую) отчетность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 и аудиторское заключение в отношении указанной отчетности; </w:t>
      </w:r>
    </w:p>
    <w:p w:rsidR="00245F6F" w:rsidRPr="00245F6F" w:rsidRDefault="00990C32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2.1.6. С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ведения, содержащиеся в реестре членов СРО, в том числе сведения о лицах, прекративших свое членство в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, в соответствии с требованиями федеральных законов и иных нормативных правовых актов РФ; </w:t>
      </w:r>
    </w:p>
    <w:p w:rsidR="00245F6F" w:rsidRPr="00245F6F" w:rsidRDefault="00990C32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2.1.7. К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опии в электронной форме стандартов и правил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, а также внутренних документов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, к которым относятся: </w:t>
      </w:r>
    </w:p>
    <w:p w:rsidR="00245F6F" w:rsidRPr="00245F6F" w:rsidRDefault="00245F6F" w:rsidP="00245F6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а) документы, устанавливающие порядок осуществления контроля за соблюдением членами СРО требований стандартов и правил СРО, условий членства в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 и порядок применения мер дисциплинарного воздействия в отношении членов СРО; </w:t>
      </w:r>
    </w:p>
    <w:p w:rsidR="00245F6F" w:rsidRPr="00245F6F" w:rsidRDefault="00245F6F" w:rsidP="00245F6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б) положение о раскрытии информации, устанавливающее порядок обеспечения информационной открытости деятельности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 и деятельности его членов; </w:t>
      </w:r>
    </w:p>
    <w:p w:rsidR="00245F6F" w:rsidRPr="00245F6F" w:rsidRDefault="00245F6F" w:rsidP="00245F6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в) порядок размещения средств компенсационного фонда в целях их сохранения и прироста, направления их размещения (инвестиционная декларация); </w:t>
      </w:r>
    </w:p>
    <w:p w:rsidR="00245F6F" w:rsidRPr="00245F6F" w:rsidRDefault="00245F6F" w:rsidP="00245F6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г) требования к членству в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, в том числе установленные </w:t>
      </w:r>
      <w:r w:rsidR="00D471AA">
        <w:rPr>
          <w:rFonts w:ascii="Arial" w:hAnsi="Arial" w:cs="Arial"/>
          <w:color w:val="auto"/>
          <w:sz w:val="18"/>
          <w:szCs w:val="18"/>
        </w:rPr>
        <w:t>Ассоциацией</w:t>
      </w:r>
      <w:r w:rsidR="00D471AA" w:rsidRPr="00245F6F">
        <w:rPr>
          <w:rFonts w:ascii="Arial" w:hAnsi="Arial" w:cs="Arial"/>
          <w:color w:val="auto"/>
          <w:sz w:val="18"/>
          <w:szCs w:val="18"/>
        </w:rPr>
        <w:t xml:space="preserve"> 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размеры вступительных взносов, членских взносов и порядок их уплаты, а также порядок прекращения членства в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; </w:t>
      </w:r>
    </w:p>
    <w:p w:rsidR="00245F6F" w:rsidRPr="00245F6F" w:rsidRDefault="00245F6F" w:rsidP="00245F6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д) иные документы, требования к разработке которых установлены федеральными законами; </w:t>
      </w:r>
    </w:p>
    <w:p w:rsidR="00245F6F" w:rsidRPr="00245F6F" w:rsidRDefault="00990C32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2.1.8. Р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ешения, принятые общим собранием членов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 и постоянно действующим коллегиальным органом управления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; </w:t>
      </w:r>
    </w:p>
    <w:p w:rsidR="00245F6F" w:rsidRPr="00245F6F" w:rsidRDefault="00990C32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2.1.9. 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нформацию об исках и </w:t>
      </w:r>
      <w:r w:rsidR="00074CBA" w:rsidRPr="00245F6F">
        <w:rPr>
          <w:rFonts w:ascii="Arial" w:hAnsi="Arial" w:cs="Arial"/>
          <w:color w:val="auto"/>
          <w:sz w:val="18"/>
          <w:szCs w:val="18"/>
        </w:rPr>
        <w:t>заявлениях,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 об освобождении арбитражного управляющего в деле о банкротстве, поданных </w:t>
      </w:r>
      <w:r w:rsidR="00D471AA">
        <w:rPr>
          <w:rFonts w:ascii="Arial" w:hAnsi="Arial" w:cs="Arial"/>
          <w:color w:val="auto"/>
          <w:sz w:val="18"/>
          <w:szCs w:val="18"/>
        </w:rPr>
        <w:t>Ассоциацией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 в суды; </w:t>
      </w:r>
    </w:p>
    <w:p w:rsidR="00245F6F" w:rsidRPr="00245F6F" w:rsidRDefault="00990C32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2.1.10. 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нформацию о способах и порядке обеспечения имущественной ответственности членов СРО; </w:t>
      </w:r>
    </w:p>
    <w:p w:rsidR="00245F6F" w:rsidRPr="00245F6F" w:rsidRDefault="00990C32" w:rsidP="003601E3">
      <w:pPr>
        <w:pStyle w:val="Default"/>
        <w:spacing w:after="67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2.1.11. 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нформацию об управляющей компании, с которой </w:t>
      </w:r>
      <w:r w:rsidR="00D471AA">
        <w:rPr>
          <w:rFonts w:ascii="Arial" w:hAnsi="Arial" w:cs="Arial"/>
          <w:color w:val="auto"/>
          <w:sz w:val="18"/>
          <w:szCs w:val="18"/>
        </w:rPr>
        <w:t>Ассоциация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 заключ</w:t>
      </w:r>
      <w:r w:rsidR="00D471AA">
        <w:rPr>
          <w:rFonts w:ascii="Arial" w:hAnsi="Arial" w:cs="Arial"/>
          <w:color w:val="auto"/>
          <w:sz w:val="18"/>
          <w:szCs w:val="18"/>
        </w:rPr>
        <w:t>ила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r w:rsidR="00D471AA">
        <w:rPr>
          <w:rFonts w:ascii="Arial" w:hAnsi="Arial" w:cs="Arial"/>
          <w:color w:val="auto"/>
          <w:sz w:val="18"/>
          <w:szCs w:val="18"/>
        </w:rPr>
        <w:t>Ассоциация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 заключ</w:t>
      </w:r>
      <w:r w:rsidR="00D471AA">
        <w:rPr>
          <w:rFonts w:ascii="Arial" w:hAnsi="Arial" w:cs="Arial"/>
          <w:color w:val="auto"/>
          <w:sz w:val="18"/>
          <w:szCs w:val="18"/>
        </w:rPr>
        <w:t>ила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 договор (его наименование, место нахождения, информацию об имеющейся лицензии, номера контактных телефонов); </w:t>
      </w:r>
    </w:p>
    <w:p w:rsidR="00245F6F" w:rsidRPr="00245F6F" w:rsidRDefault="00990C32" w:rsidP="003601E3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2.1.12. К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опию в электронной форме плана проверок членов СРО, а также общую информацию о проверках, проведенных в отношении членов СРО за два предшествующих года; </w:t>
      </w:r>
    </w:p>
    <w:p w:rsidR="00245F6F" w:rsidRPr="00245F6F" w:rsidRDefault="00990C32" w:rsidP="003601E3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2.1.13. 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нформацию о составе и стоимости имущества компенсационного фонда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 на основании данных, предоставляемых специализированным депозитарием, а также информацию о фактах осуществления выплат из компенсационного фонда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 и об основаниях таких выплат; </w:t>
      </w:r>
    </w:p>
    <w:p w:rsidR="00245F6F" w:rsidRPr="00245F6F" w:rsidRDefault="00990C32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2.1.14. П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равила прохождения стажировки в качестве помощника арбитражного управляющего; </w:t>
      </w:r>
    </w:p>
    <w:p w:rsidR="00245F6F" w:rsidRPr="00245F6F" w:rsidRDefault="00990C32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2.1.15. 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нформацию о ходе и результатах экспертизы проектов федеральных законов, иных нормативных правовых актов РФ, законов и нормативных правовых актов субъектов РФ, нормативных правовых актов органов местного самоуправления, в проведении которой СРО принимала участие; </w:t>
      </w:r>
    </w:p>
    <w:p w:rsidR="00245F6F" w:rsidRPr="00245F6F" w:rsidRDefault="00990C32" w:rsidP="003601E3">
      <w:pPr>
        <w:pStyle w:val="Default"/>
        <w:spacing w:after="67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2.1.16. 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нформацию о несоответствии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 требованиям пункта 2 статьи 21 Закона о банкротстве, в том числе о дате возникновения несоответствия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 указанным требованиям, о мерах, планируемых и (или) принимаемых СРО для устранения такого несоответствия; </w:t>
      </w:r>
    </w:p>
    <w:p w:rsidR="00245F6F" w:rsidRPr="00245F6F" w:rsidRDefault="00990C32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2.1.17. 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нформацию о лицах, аккредитованных </w:t>
      </w:r>
      <w:r w:rsidR="00D471AA">
        <w:rPr>
          <w:rFonts w:ascii="Arial" w:hAnsi="Arial" w:cs="Arial"/>
          <w:color w:val="auto"/>
          <w:sz w:val="18"/>
          <w:szCs w:val="18"/>
        </w:rPr>
        <w:t>Ассоциацией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 в соответствии с Законом о банкротстве и внутренними документами СРО; </w:t>
      </w:r>
    </w:p>
    <w:p w:rsidR="00245F6F" w:rsidRPr="00245F6F" w:rsidRDefault="00990C32" w:rsidP="003601E3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2.1.18. 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ную предусмотренную федеральными законами и (или) </w:t>
      </w:r>
      <w:r w:rsidR="00D471AA">
        <w:rPr>
          <w:rFonts w:ascii="Arial" w:hAnsi="Arial" w:cs="Arial"/>
          <w:color w:val="auto"/>
          <w:sz w:val="18"/>
          <w:szCs w:val="18"/>
        </w:rPr>
        <w:t>Ассоциацией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 информацию. </w:t>
      </w:r>
    </w:p>
    <w:p w:rsidR="00245F6F" w:rsidRPr="00245F6F" w:rsidRDefault="00245F6F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2.2. Любые изменения, внесенные в документы и информацию, указанные в пунктах 2.1.1, 2.1.2, 2.1.4 – 2.1.12, размещаются на официальном сайте СРО в течение пяти рабочих дней со дня, следующего за днем </w:t>
      </w:r>
      <w:r w:rsidRPr="00245F6F">
        <w:rPr>
          <w:rFonts w:ascii="Arial" w:hAnsi="Arial" w:cs="Arial"/>
          <w:color w:val="auto"/>
          <w:sz w:val="18"/>
          <w:szCs w:val="18"/>
        </w:rPr>
        <w:lastRenderedPageBreak/>
        <w:t xml:space="preserve">наступления события, повлекшего за собой такие изменения, если иной срок размещения таких изменений не установлен федеральными законами. </w:t>
      </w:r>
    </w:p>
    <w:p w:rsidR="00245F6F" w:rsidRPr="00245F6F" w:rsidRDefault="00245F6F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2.3. Информация, указанная в пункте 2.1.13, подлежит размещению на официальном сайте ежеквартально не позднее чем в течение пяти рабочих дней с начала очередного квартала. </w:t>
      </w:r>
    </w:p>
    <w:p w:rsidR="00245F6F" w:rsidRPr="00245F6F" w:rsidRDefault="00245F6F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2.4. Указанные в пунктах 2.1.3, 2.1.14 – 2.1.17 документы и информация размещаются на официальном сайте СРО в течение четырнадцати дней со дня утверждения соответствующих документов либо возникновения или изменения соответствующей информации. </w:t>
      </w:r>
    </w:p>
    <w:p w:rsidR="00245F6F" w:rsidRPr="00245F6F" w:rsidRDefault="00245F6F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2.5. Информация, указанная в пункте 2.1.18, размещается на официальном сайте СРО в течение четырнадцати дней, если иное не установлено федеральными законами. </w:t>
      </w:r>
    </w:p>
    <w:p w:rsidR="00245F6F" w:rsidRPr="00245F6F" w:rsidRDefault="00245F6F" w:rsidP="003601E3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2.6. Реестр членов СРО, размещаемый на официальном сайте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, содержит следующие сведения: </w:t>
      </w:r>
    </w:p>
    <w:p w:rsidR="00245F6F" w:rsidRPr="00245F6F" w:rsidRDefault="00990C32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2.6.1.</w:t>
      </w:r>
      <w:r w:rsidR="00FF22A7">
        <w:rPr>
          <w:rFonts w:ascii="Arial" w:hAnsi="Arial" w:cs="Arial"/>
          <w:color w:val="auto"/>
          <w:sz w:val="18"/>
          <w:szCs w:val="18"/>
        </w:rPr>
        <w:t xml:space="preserve"> Р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егистрационный номер члена СРО, дата его регистрации в реестре; </w:t>
      </w:r>
    </w:p>
    <w:p w:rsidR="00245F6F" w:rsidRPr="00245F6F" w:rsidRDefault="00990C32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2.6.2.</w:t>
      </w:r>
      <w:r w:rsidR="00FF22A7">
        <w:rPr>
          <w:rFonts w:ascii="Arial" w:hAnsi="Arial" w:cs="Arial"/>
          <w:color w:val="auto"/>
          <w:sz w:val="18"/>
          <w:szCs w:val="18"/>
        </w:rPr>
        <w:t xml:space="preserve"> С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ведения, позволяющие идентифицировать члена СРО (фамилия, имя, отчество, дата и место рождения, идентификационный номер налогоплательщика; номера контактных телефонов, почтовый адрес, адрес электронной почты, согласованные с членом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); </w:t>
      </w:r>
    </w:p>
    <w:p w:rsidR="00245F6F" w:rsidRDefault="00990C32" w:rsidP="003601E3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2.6.3.</w:t>
      </w:r>
      <w:r w:rsidR="00FF22A7">
        <w:rPr>
          <w:rFonts w:ascii="Arial" w:hAnsi="Arial" w:cs="Arial"/>
          <w:color w:val="auto"/>
          <w:sz w:val="18"/>
          <w:szCs w:val="18"/>
        </w:rPr>
        <w:t xml:space="preserve"> С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ведения о соответствии члена СРО условиям членства в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>, предусмотренным законодательством РФ и (или</w:t>
      </w:r>
      <w:r w:rsidR="00245F6F">
        <w:rPr>
          <w:rFonts w:ascii="Arial" w:hAnsi="Arial" w:cs="Arial"/>
          <w:color w:val="auto"/>
          <w:sz w:val="18"/>
          <w:szCs w:val="18"/>
        </w:rPr>
        <w:t xml:space="preserve">) внутренними документами СРО; </w:t>
      </w:r>
    </w:p>
    <w:p w:rsidR="00245F6F" w:rsidRPr="00245F6F" w:rsidRDefault="00990C32" w:rsidP="003601E3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2.6.4.</w:t>
      </w:r>
      <w:r w:rsidR="00FF22A7">
        <w:rPr>
          <w:rFonts w:ascii="Arial" w:hAnsi="Arial" w:cs="Arial"/>
          <w:color w:val="auto"/>
          <w:sz w:val="18"/>
          <w:szCs w:val="18"/>
        </w:rPr>
        <w:t xml:space="preserve"> С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ведения об обеспечении имущественной ответственности члена СРО, в </w:t>
      </w:r>
      <w:r w:rsidR="00F0005A">
        <w:rPr>
          <w:rFonts w:ascii="Arial" w:hAnsi="Arial" w:cs="Arial"/>
          <w:color w:val="auto"/>
          <w:sz w:val="18"/>
          <w:szCs w:val="18"/>
        </w:rPr>
        <w:t>том числе сведения о страховании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 и о размере страховой суммы по договору страхования ответственности члена СРО, о размере взноса в компенсационный фонд СРО; </w:t>
      </w:r>
    </w:p>
    <w:p w:rsidR="00245F6F" w:rsidRPr="00245F6F" w:rsidRDefault="00990C32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2.6.5.</w:t>
      </w:r>
      <w:r w:rsidR="00FF22A7">
        <w:rPr>
          <w:rFonts w:ascii="Arial" w:hAnsi="Arial" w:cs="Arial"/>
          <w:color w:val="auto"/>
          <w:sz w:val="18"/>
          <w:szCs w:val="18"/>
        </w:rPr>
        <w:t xml:space="preserve"> С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ведения о результатах проведенных </w:t>
      </w:r>
      <w:r w:rsidR="00D471AA">
        <w:rPr>
          <w:rFonts w:ascii="Arial" w:hAnsi="Arial" w:cs="Arial"/>
          <w:color w:val="auto"/>
          <w:sz w:val="18"/>
          <w:szCs w:val="18"/>
        </w:rPr>
        <w:t>Ассоциацией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 проверок члена СРО и фактах применения к нему дисциплинарных и иных взысканий (данные сведения формируются в отдельные таблицы формата MicrosoftExcel); </w:t>
      </w:r>
    </w:p>
    <w:p w:rsidR="00245F6F" w:rsidRPr="00245F6F" w:rsidRDefault="00990C32" w:rsidP="003601E3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2.6.6.</w:t>
      </w:r>
      <w:r w:rsidR="00FF22A7">
        <w:rPr>
          <w:rFonts w:ascii="Arial" w:hAnsi="Arial" w:cs="Arial"/>
          <w:color w:val="auto"/>
          <w:sz w:val="18"/>
          <w:szCs w:val="18"/>
        </w:rPr>
        <w:t xml:space="preserve"> И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ные предусмотренные </w:t>
      </w:r>
      <w:r w:rsidR="00D471AA">
        <w:rPr>
          <w:rFonts w:ascii="Arial" w:hAnsi="Arial" w:cs="Arial"/>
          <w:color w:val="auto"/>
          <w:sz w:val="18"/>
          <w:szCs w:val="18"/>
        </w:rPr>
        <w:t>Ассоциацией</w:t>
      </w:r>
      <w:r w:rsidR="00245F6F" w:rsidRPr="00245F6F">
        <w:rPr>
          <w:rFonts w:ascii="Arial" w:hAnsi="Arial" w:cs="Arial"/>
          <w:color w:val="auto"/>
          <w:sz w:val="18"/>
          <w:szCs w:val="18"/>
        </w:rPr>
        <w:t xml:space="preserve"> и (или) федеральными законами и принимаемыми в соответствии с ними нормативными правовыми актами РФ сведения. </w:t>
      </w:r>
    </w:p>
    <w:p w:rsidR="00245F6F" w:rsidRPr="00245F6F" w:rsidRDefault="00245F6F" w:rsidP="003601E3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2.7. В отношении лиц, прекративших свое членство в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, в реестре членов СРО наряду с информацией, указанной в пунктах 2.6.1 – 2.6.6, содержится информация о дате прекращения членства в </w:t>
      </w:r>
      <w:r w:rsidR="00D471AA">
        <w:rPr>
          <w:rFonts w:ascii="Arial" w:hAnsi="Arial" w:cs="Arial"/>
          <w:color w:val="auto"/>
          <w:sz w:val="18"/>
          <w:szCs w:val="18"/>
        </w:rPr>
        <w:t>Ассоциации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 и об основаниях такого прекращения. </w:t>
      </w:r>
    </w:p>
    <w:p w:rsidR="00245F6F" w:rsidRPr="00245F6F" w:rsidRDefault="00245F6F" w:rsidP="00245F6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245F6F" w:rsidRPr="00245F6F" w:rsidRDefault="00245F6F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b/>
          <w:bCs/>
          <w:color w:val="auto"/>
          <w:sz w:val="18"/>
          <w:szCs w:val="18"/>
        </w:rPr>
        <w:t xml:space="preserve">3. </w:t>
      </w:r>
      <w:r w:rsidR="003601E3" w:rsidRPr="00245F6F">
        <w:rPr>
          <w:rFonts w:ascii="Arial" w:hAnsi="Arial" w:cs="Arial"/>
          <w:b/>
          <w:bCs/>
          <w:color w:val="auto"/>
          <w:sz w:val="18"/>
          <w:szCs w:val="18"/>
        </w:rPr>
        <w:t xml:space="preserve">Заключительные положения </w:t>
      </w:r>
    </w:p>
    <w:p w:rsidR="00245F6F" w:rsidRPr="00245F6F" w:rsidRDefault="00245F6F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3.1. Член СРО обязан уведомлять </w:t>
      </w:r>
      <w:r w:rsidR="00D471AA">
        <w:rPr>
          <w:rFonts w:ascii="Arial" w:hAnsi="Arial" w:cs="Arial"/>
          <w:color w:val="auto"/>
          <w:sz w:val="18"/>
          <w:szCs w:val="18"/>
        </w:rPr>
        <w:t>Ассоциация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СРО, в течение трех рабочих дней со дня, следующего за днем наступления таких событий. </w:t>
      </w:r>
    </w:p>
    <w:p w:rsidR="00245F6F" w:rsidRPr="00245F6F" w:rsidRDefault="00245F6F" w:rsidP="00990C32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3.2. Обеспечение доступа к документам и информации, размещенным на официальном сайте СРО, а также технологические, программные, лингвистические средства обеспечения пользования официальным сайтом соответствуют требованиям Приказа Министерства экономического развития РФ от 31.12.2013 № 803. </w:t>
      </w:r>
    </w:p>
    <w:p w:rsidR="00245F6F" w:rsidRPr="00245F6F" w:rsidRDefault="00245F6F" w:rsidP="003601E3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 w:rsidRPr="00245F6F">
        <w:rPr>
          <w:rFonts w:ascii="Arial" w:hAnsi="Arial" w:cs="Arial"/>
          <w:color w:val="auto"/>
          <w:sz w:val="18"/>
          <w:szCs w:val="18"/>
        </w:rPr>
        <w:t xml:space="preserve">3.3. Лица, ответственные за предоставление и размещение на официальном сайте СРО документов и информации, указанных в части 2 настоящего Положения, назначаются приказом </w:t>
      </w:r>
      <w:r w:rsidR="00234740">
        <w:rPr>
          <w:rFonts w:ascii="Arial" w:hAnsi="Arial" w:cs="Arial"/>
          <w:color w:val="auto"/>
          <w:sz w:val="18"/>
          <w:szCs w:val="18"/>
        </w:rPr>
        <w:t>Председателя Правления</w:t>
      </w:r>
      <w:r w:rsidRPr="00245F6F">
        <w:rPr>
          <w:rFonts w:ascii="Arial" w:hAnsi="Arial" w:cs="Arial"/>
          <w:color w:val="auto"/>
          <w:sz w:val="18"/>
          <w:szCs w:val="18"/>
        </w:rPr>
        <w:t xml:space="preserve"> из числа штатных сотрудников СРО. </w:t>
      </w:r>
    </w:p>
    <w:p w:rsidR="00612E33" w:rsidRPr="00245F6F" w:rsidRDefault="003601E3" w:rsidP="003601E3">
      <w:pPr>
        <w:tabs>
          <w:tab w:val="left" w:pos="4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612E33" w:rsidRPr="00245F6F" w:rsidSect="00BC2E31">
      <w:footerReference w:type="default" r:id="rId7"/>
      <w:footerReference w:type="first" r:id="rId8"/>
      <w:pgSz w:w="11906" w:h="17338"/>
      <w:pgMar w:top="1134" w:right="851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3B" w:rsidRDefault="00AA6E3B" w:rsidP="00BC2E31">
      <w:pPr>
        <w:spacing w:after="0" w:line="240" w:lineRule="auto"/>
      </w:pPr>
      <w:r>
        <w:separator/>
      </w:r>
    </w:p>
  </w:endnote>
  <w:endnote w:type="continuationSeparator" w:id="1">
    <w:p w:rsidR="00AA6E3B" w:rsidRDefault="00AA6E3B" w:rsidP="00BC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78079"/>
      <w:docPartObj>
        <w:docPartGallery w:val="Page Numbers (Bottom of Page)"/>
        <w:docPartUnique/>
      </w:docPartObj>
    </w:sdtPr>
    <w:sdtContent>
      <w:p w:rsidR="00BC2E31" w:rsidRDefault="00BC2E31">
        <w:pPr>
          <w:pStyle w:val="a5"/>
          <w:jc w:val="center"/>
        </w:pPr>
        <w:fldSimple w:instr=" PAGE   \* MERGEFORMAT ">
          <w:r w:rsidR="00074CBA">
            <w:rPr>
              <w:noProof/>
            </w:rPr>
            <w:t>3</w:t>
          </w:r>
        </w:fldSimple>
      </w:p>
    </w:sdtContent>
  </w:sdt>
  <w:p w:rsidR="00BC2E31" w:rsidRDefault="00BC2E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31" w:rsidRPr="00D96E3A" w:rsidRDefault="00BC2E31" w:rsidP="00BC2E31">
    <w:pPr>
      <w:widowControl w:val="0"/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  <w:i/>
        <w:sz w:val="18"/>
        <w:szCs w:val="18"/>
      </w:rPr>
    </w:pPr>
    <w:r w:rsidRPr="00D96E3A">
      <w:rPr>
        <w:rFonts w:ascii="Arial" w:hAnsi="Arial" w:cs="Arial"/>
        <w:i/>
        <w:sz w:val="18"/>
        <w:szCs w:val="18"/>
      </w:rPr>
      <w:t>Ханты-Мансийский автономный округ - Югра</w:t>
    </w:r>
  </w:p>
  <w:p w:rsidR="00BC2E31" w:rsidRPr="00D96E3A" w:rsidRDefault="00BC2E31" w:rsidP="00BC2E31">
    <w:pPr>
      <w:widowControl w:val="0"/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  <w:i/>
        <w:sz w:val="18"/>
        <w:szCs w:val="18"/>
      </w:rPr>
    </w:pPr>
    <w:r w:rsidRPr="00D96E3A">
      <w:rPr>
        <w:rFonts w:ascii="Arial" w:hAnsi="Arial" w:cs="Arial"/>
        <w:i/>
        <w:sz w:val="18"/>
        <w:szCs w:val="18"/>
      </w:rPr>
      <w:t>г. Нефтеюганск</w:t>
    </w:r>
  </w:p>
  <w:p w:rsidR="00BC2E31" w:rsidRPr="00BC2E31" w:rsidRDefault="00BC2E31" w:rsidP="00BC2E31">
    <w:pPr>
      <w:widowControl w:val="0"/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  <w:b/>
        <w:color w:val="000000"/>
        <w:sz w:val="18"/>
        <w:szCs w:val="18"/>
      </w:rPr>
    </w:pPr>
    <w:r w:rsidRPr="00D96E3A">
      <w:rPr>
        <w:rFonts w:ascii="Arial" w:hAnsi="Arial" w:cs="Arial"/>
        <w:i/>
        <w:sz w:val="18"/>
        <w:szCs w:val="18"/>
      </w:rPr>
      <w:t>201</w:t>
    </w:r>
    <w:r>
      <w:rPr>
        <w:rFonts w:ascii="Arial" w:hAnsi="Arial" w:cs="Arial"/>
        <w:i/>
        <w:sz w:val="18"/>
        <w:szCs w:val="18"/>
      </w:rPr>
      <w:t>4</w:t>
    </w:r>
    <w:r w:rsidRPr="00D96E3A">
      <w:rPr>
        <w:rFonts w:ascii="Arial" w:hAnsi="Arial" w:cs="Arial"/>
        <w:i/>
        <w:sz w:val="18"/>
        <w:szCs w:val="18"/>
      </w:rPr>
      <w:t xml:space="preserve">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3B" w:rsidRDefault="00AA6E3B" w:rsidP="00BC2E31">
      <w:pPr>
        <w:spacing w:after="0" w:line="240" w:lineRule="auto"/>
      </w:pPr>
      <w:r>
        <w:separator/>
      </w:r>
    </w:p>
  </w:footnote>
  <w:footnote w:type="continuationSeparator" w:id="1">
    <w:p w:rsidR="00AA6E3B" w:rsidRDefault="00AA6E3B" w:rsidP="00BC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3D2B49"/>
    <w:multiLevelType w:val="hybridMultilevel"/>
    <w:tmpl w:val="55E969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85698F"/>
    <w:multiLevelType w:val="hybridMultilevel"/>
    <w:tmpl w:val="3DA8C77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BE2FA2"/>
    <w:multiLevelType w:val="hybridMultilevel"/>
    <w:tmpl w:val="FE596C2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6A9BC8"/>
    <w:multiLevelType w:val="hybridMultilevel"/>
    <w:tmpl w:val="24D2756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7DA6CD4"/>
    <w:multiLevelType w:val="hybridMultilevel"/>
    <w:tmpl w:val="07D291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D0DABD0"/>
    <w:multiLevelType w:val="hybridMultilevel"/>
    <w:tmpl w:val="7814B3E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0D2A7C6"/>
    <w:multiLevelType w:val="hybridMultilevel"/>
    <w:tmpl w:val="18B8C1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41CD9A2"/>
    <w:multiLevelType w:val="hybridMultilevel"/>
    <w:tmpl w:val="BB542C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A9E4981"/>
    <w:multiLevelType w:val="hybridMultilevel"/>
    <w:tmpl w:val="C54D81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BA255D7"/>
    <w:multiLevelType w:val="hybridMultilevel"/>
    <w:tmpl w:val="8C27CCB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7C3"/>
    <w:rsid w:val="00074CBA"/>
    <w:rsid w:val="002277C3"/>
    <w:rsid w:val="00234740"/>
    <w:rsid w:val="00245F6F"/>
    <w:rsid w:val="003042F0"/>
    <w:rsid w:val="003601E3"/>
    <w:rsid w:val="00612E33"/>
    <w:rsid w:val="00793DDB"/>
    <w:rsid w:val="00990C32"/>
    <w:rsid w:val="00A954A1"/>
    <w:rsid w:val="00AA6E3B"/>
    <w:rsid w:val="00B31D28"/>
    <w:rsid w:val="00BC2E31"/>
    <w:rsid w:val="00C245FC"/>
    <w:rsid w:val="00CC0DC8"/>
    <w:rsid w:val="00D471AA"/>
    <w:rsid w:val="00F0005A"/>
    <w:rsid w:val="00FF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F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C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E31"/>
  </w:style>
  <w:style w:type="paragraph" w:styleId="a5">
    <w:name w:val="footer"/>
    <w:basedOn w:val="a"/>
    <w:link w:val="a6"/>
    <w:uiPriority w:val="99"/>
    <w:unhideWhenUsed/>
    <w:rsid w:val="00BC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E31"/>
  </w:style>
  <w:style w:type="paragraph" w:styleId="a7">
    <w:name w:val="No Spacing"/>
    <w:link w:val="a8"/>
    <w:uiPriority w:val="1"/>
    <w:qFormat/>
    <w:rsid w:val="00BC2E31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BC2E3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Ирина</cp:lastModifiedBy>
  <cp:revision>7</cp:revision>
  <dcterms:created xsi:type="dcterms:W3CDTF">2015-02-27T05:09:00Z</dcterms:created>
  <dcterms:modified xsi:type="dcterms:W3CDTF">2018-02-08T12:07:00Z</dcterms:modified>
</cp:coreProperties>
</file>