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5529"/>
        <w:gridCol w:w="5386"/>
      </w:tblGrid>
      <w:tr w:rsidR="006E0C21" w:rsidRPr="00785F03" w14:paraId="5EA62F1E" w14:textId="77777777" w:rsidTr="00440DC6">
        <w:trPr>
          <w:trHeight w:val="11326"/>
        </w:trPr>
        <w:tc>
          <w:tcPr>
            <w:tcW w:w="10916" w:type="dxa"/>
            <w:gridSpan w:val="2"/>
          </w:tcPr>
          <w:p w14:paraId="6D5968C8" w14:textId="77777777" w:rsidR="006E0C21" w:rsidRPr="00785F03" w:rsidRDefault="006E0C21" w:rsidP="00E31B13">
            <w:pPr>
              <w:ind w:firstLine="322"/>
              <w:jc w:val="both"/>
              <w:rPr>
                <w:rFonts w:cstheme="minorHAnsi"/>
                <w:sz w:val="20"/>
                <w:szCs w:val="16"/>
              </w:rPr>
            </w:pPr>
            <w:r w:rsidRPr="00785F03">
              <w:rPr>
                <w:rFonts w:cstheme="minorHAnsi"/>
                <w:sz w:val="20"/>
                <w:szCs w:val="16"/>
              </w:rPr>
              <w:t xml:space="preserve">Процедура банкротства – это сложная юридическая процедура, которая требует от ее участников четкого соблюдения требований, определяемых действующим законодательством. </w:t>
            </w:r>
          </w:p>
          <w:p w14:paraId="1A15AD4E" w14:textId="77777777" w:rsidR="006E0C21" w:rsidRPr="00785F03" w:rsidRDefault="006E0C21" w:rsidP="00E31B13">
            <w:pPr>
              <w:ind w:firstLine="322"/>
              <w:jc w:val="both"/>
              <w:rPr>
                <w:rFonts w:cstheme="minorHAnsi"/>
                <w:sz w:val="20"/>
                <w:szCs w:val="16"/>
              </w:rPr>
            </w:pPr>
            <w:r w:rsidRPr="00785F03">
              <w:rPr>
                <w:rFonts w:cstheme="minorHAnsi"/>
                <w:sz w:val="20"/>
                <w:szCs w:val="16"/>
              </w:rPr>
              <w:t xml:space="preserve">Ключевой фигурой в процедуре банкротства является </w:t>
            </w:r>
            <w:r w:rsidRPr="00785F03">
              <w:rPr>
                <w:rFonts w:cstheme="minorHAnsi"/>
                <w:b/>
                <w:sz w:val="20"/>
                <w:szCs w:val="16"/>
                <w:u w:val="single"/>
              </w:rPr>
              <w:t>арбитражный управляющий</w:t>
            </w:r>
            <w:r w:rsidRPr="00785F03">
              <w:rPr>
                <w:rFonts w:cstheme="minorHAnsi"/>
                <w:sz w:val="20"/>
                <w:szCs w:val="16"/>
              </w:rPr>
              <w:t xml:space="preserve">. </w:t>
            </w:r>
          </w:p>
          <w:p w14:paraId="4CA64B7F" w14:textId="77777777" w:rsidR="006E0C21" w:rsidRPr="00785F03" w:rsidRDefault="006E0C21" w:rsidP="00E31B13">
            <w:pPr>
              <w:ind w:firstLine="322"/>
              <w:jc w:val="both"/>
              <w:rPr>
                <w:rFonts w:cstheme="minorHAnsi"/>
                <w:sz w:val="20"/>
                <w:szCs w:val="16"/>
              </w:rPr>
            </w:pPr>
            <w:r w:rsidRPr="00785F03">
              <w:rPr>
                <w:rFonts w:cstheme="minorHAnsi"/>
                <w:sz w:val="20"/>
                <w:szCs w:val="16"/>
              </w:rPr>
              <w:t>Арбитражный управляющий назначается арбитражным судом из числа членов саморегулируемой организации (СРО), указанной в заявлении о признании его банкротом.</w:t>
            </w:r>
          </w:p>
          <w:p w14:paraId="22AB2FE3" w14:textId="77777777" w:rsidR="006E0C21" w:rsidRDefault="006E0C21" w:rsidP="00E31B13">
            <w:pPr>
              <w:ind w:firstLine="322"/>
              <w:jc w:val="both"/>
              <w:rPr>
                <w:rFonts w:cstheme="minorHAnsi"/>
                <w:sz w:val="20"/>
                <w:szCs w:val="16"/>
              </w:rPr>
            </w:pPr>
            <w:r w:rsidRPr="00785F03">
              <w:rPr>
                <w:rFonts w:cstheme="minorHAnsi"/>
                <w:sz w:val="20"/>
                <w:szCs w:val="16"/>
              </w:rPr>
              <w:t>Основные обязанности в процедуре банкротства возложены на арбитражного управляющего.</w:t>
            </w:r>
          </w:p>
          <w:p w14:paraId="1C58EEC2" w14:textId="77777777" w:rsidR="00E31B13" w:rsidRPr="00785F03" w:rsidRDefault="00E31B13" w:rsidP="00E31B13">
            <w:pPr>
              <w:ind w:firstLine="322"/>
              <w:jc w:val="both"/>
              <w:rPr>
                <w:rFonts w:cstheme="minorHAnsi"/>
                <w:sz w:val="20"/>
                <w:szCs w:val="16"/>
              </w:rPr>
            </w:pPr>
          </w:p>
          <w:tbl>
            <w:tblPr>
              <w:tblStyle w:val="a3"/>
              <w:tblW w:w="10679" w:type="dxa"/>
              <w:tblLayout w:type="fixed"/>
              <w:tblLook w:val="04A0" w:firstRow="1" w:lastRow="0" w:firstColumn="1" w:lastColumn="0" w:noHBand="0" w:noVBand="1"/>
            </w:tblPr>
            <w:tblGrid>
              <w:gridCol w:w="4566"/>
              <w:gridCol w:w="253"/>
              <w:gridCol w:w="30"/>
              <w:gridCol w:w="5830"/>
            </w:tblGrid>
            <w:tr w:rsidR="006E0C21" w:rsidRPr="00785F03" w14:paraId="0151B2D9" w14:textId="77777777" w:rsidTr="00440DC6">
              <w:trPr>
                <w:trHeight w:val="2973"/>
              </w:trPr>
              <w:tc>
                <w:tcPr>
                  <w:tcW w:w="4566" w:type="dxa"/>
                </w:tcPr>
                <w:p w14:paraId="1ACC5368" w14:textId="77777777" w:rsidR="006E0C21" w:rsidRPr="00E31B13" w:rsidRDefault="006E0C21" w:rsidP="00E31B13">
                  <w:pPr>
                    <w:jc w:val="center"/>
                    <w:rPr>
                      <w:rFonts w:cstheme="minorHAnsi"/>
                    </w:rPr>
                  </w:pPr>
                  <w:r w:rsidRPr="00E31B13">
                    <w:rPr>
                      <w:rFonts w:cstheme="minorHAnsi"/>
                      <w:highlight w:val="yellow"/>
                    </w:rPr>
                    <w:t>ОБЯЗАННОСТИ ГРАЖДАНИНА</w:t>
                  </w:r>
                  <w:r w:rsidR="00E31B13" w:rsidRPr="00E31B13">
                    <w:rPr>
                      <w:rFonts w:cstheme="minorHAnsi"/>
                      <w:highlight w:val="yellow"/>
                    </w:rPr>
                    <w:t xml:space="preserve"> (должника)</w:t>
                  </w:r>
                  <w:r w:rsidRPr="00E31B13">
                    <w:rPr>
                      <w:rFonts w:cstheme="minorHAnsi"/>
                      <w:highlight w:val="yellow"/>
                    </w:rPr>
                    <w:t>:</w:t>
                  </w:r>
                </w:p>
                <w:p w14:paraId="2BA888D6" w14:textId="77777777"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Предоставить финансовому управляющему и арбитражному суду достоверные сведения о своем имущественном положении и имущественном положении супруга(-</w:t>
                  </w:r>
                  <w:proofErr w:type="spellStart"/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ги</w:t>
                  </w:r>
                  <w:proofErr w:type="spellEnd"/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)</w:t>
                  </w:r>
                </w:p>
                <w:p w14:paraId="7B963B3A" w14:textId="77777777" w:rsidR="006E0C21" w:rsidRPr="00E31B13" w:rsidRDefault="006E0C21" w:rsidP="006E0C2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14:paraId="4D6B16D5" w14:textId="77777777" w:rsidR="006E0C21" w:rsidRPr="00E31B13" w:rsidRDefault="006E0C21" w:rsidP="006E0C2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830" w:type="dxa"/>
                </w:tcPr>
                <w:p w14:paraId="2057BF79" w14:textId="77777777" w:rsidR="006E0C21" w:rsidRPr="00E31B13" w:rsidRDefault="006E0C21" w:rsidP="006E0C21">
                  <w:pPr>
                    <w:rPr>
                      <w:rFonts w:cstheme="minorHAnsi"/>
                      <w:iCs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Cs/>
                      <w:highlight w:val="green"/>
                      <w:shd w:val="clear" w:color="auto" w:fill="FFFFFF"/>
                    </w:rPr>
                    <w:t>ОБЯЗАННОСТИ АРБИТРАЖНОГО УПРАВЛЯЮЩЕГО:</w:t>
                  </w:r>
                </w:p>
                <w:p w14:paraId="6159537B" w14:textId="77777777"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Проводить анализ финансовой деятельности должника</w:t>
                  </w:r>
                </w:p>
                <w:p w14:paraId="3AE47D4F" w14:textId="77777777"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Составлять реестр кредиторов</w:t>
                  </w:r>
                </w:p>
                <w:p w14:paraId="6AA8218E" w14:textId="77777777"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Максимально удовлетворить требовани</w:t>
                  </w:r>
                  <w:r w:rsidR="00E31B13"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я</w:t>
                  </w: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 xml:space="preserve"> кредиторов</w:t>
                  </w:r>
                </w:p>
                <w:p w14:paraId="4F1C26F7" w14:textId="77777777"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Выявлять признаки преднамеренного или фиктивного банкротства, и при их обнаружении докладывать в судебную инстанцию о выявленных правонарушениях</w:t>
                  </w:r>
                </w:p>
                <w:p w14:paraId="060FBE88" w14:textId="77777777"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Защищать имущество должника</w:t>
                  </w:r>
                </w:p>
                <w:p w14:paraId="250D10FE" w14:textId="77777777"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Сохранять конфиденциальность сведений, которые были получены при осуществлении процедуры банкротства в ходе работы с должником</w:t>
                  </w:r>
                </w:p>
              </w:tc>
            </w:tr>
            <w:tr w:rsidR="00CF1EB8" w:rsidRPr="00785F03" w14:paraId="595BF740" w14:textId="77777777" w:rsidTr="005825AF">
              <w:trPr>
                <w:trHeight w:val="259"/>
              </w:trPr>
              <w:tc>
                <w:tcPr>
                  <w:tcW w:w="10679" w:type="dxa"/>
                  <w:gridSpan w:val="4"/>
                </w:tcPr>
                <w:p w14:paraId="3646E8C1" w14:textId="77777777" w:rsidR="00CF1EB8" w:rsidRPr="00E31B13" w:rsidRDefault="00CF1EB8" w:rsidP="00CF1EB8">
                  <w:pPr>
                    <w:jc w:val="center"/>
                    <w:rPr>
                      <w:rFonts w:cstheme="minorHAnsi"/>
                      <w:b/>
                    </w:rPr>
                  </w:pPr>
                  <w:r w:rsidRPr="00E31B13">
                    <w:rPr>
                      <w:rFonts w:cstheme="minorHAnsi"/>
                      <w:b/>
                    </w:rPr>
                    <w:t xml:space="preserve">Права и Обязанности гражданина </w:t>
                  </w:r>
                  <w:r w:rsidR="00E31B13">
                    <w:rPr>
                      <w:rFonts w:cstheme="minorHAnsi"/>
                      <w:b/>
                    </w:rPr>
                    <w:t xml:space="preserve">(должника) </w:t>
                  </w:r>
                  <w:r w:rsidRPr="00E31B13">
                    <w:rPr>
                      <w:rFonts w:cstheme="minorHAnsi"/>
                      <w:b/>
                    </w:rPr>
                    <w:t>и Арбитражного управляющего в процедуре банкротства физических лиц</w:t>
                  </w:r>
                </w:p>
              </w:tc>
            </w:tr>
            <w:tr w:rsidR="006E0C21" w:rsidRPr="00785F03" w14:paraId="4E04CC37" w14:textId="77777777" w:rsidTr="00440DC6">
              <w:trPr>
                <w:trHeight w:val="4582"/>
              </w:trPr>
              <w:tc>
                <w:tcPr>
                  <w:tcW w:w="4566" w:type="dxa"/>
                </w:tcPr>
                <w:p w14:paraId="38292DF7" w14:textId="77777777" w:rsidR="006E0C21" w:rsidRPr="00E31B13" w:rsidRDefault="006E0C21" w:rsidP="006E0C21">
                  <w:pPr>
                    <w:rPr>
                      <w:rFonts w:cstheme="minorHAnsi"/>
                    </w:rPr>
                  </w:pPr>
                  <w:r w:rsidRPr="00E31B13">
                    <w:rPr>
                      <w:rFonts w:cstheme="minorHAnsi"/>
                      <w:highlight w:val="yellow"/>
                    </w:rPr>
                    <w:t>ПРАВА ГРАЖДАНИНА</w:t>
                  </w:r>
                  <w:r w:rsidR="00E31B13">
                    <w:rPr>
                      <w:rFonts w:cstheme="minorHAnsi"/>
                      <w:highlight w:val="yellow"/>
                    </w:rPr>
                    <w:t xml:space="preserve"> (должника)</w:t>
                  </w:r>
                  <w:r w:rsidRPr="00E31B13">
                    <w:rPr>
                      <w:rFonts w:cstheme="minorHAnsi"/>
                      <w:highlight w:val="yellow"/>
                    </w:rPr>
                    <w:t>:</w:t>
                  </w:r>
                </w:p>
                <w:p w14:paraId="1ED51CCC" w14:textId="77777777"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Знакомиться с материалами дела</w:t>
                  </w:r>
                </w:p>
                <w:p w14:paraId="70BE7D32" w14:textId="77777777"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Участвовать в судебном заседании</w:t>
                  </w:r>
                </w:p>
                <w:p w14:paraId="56D5E51E" w14:textId="77777777"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Получать</w:t>
                  </w:r>
                  <w:r w:rsidRPr="00E31B13">
                    <w:rPr>
                      <w:rFonts w:cstheme="minorHAnsi"/>
                    </w:rPr>
                    <w:t xml:space="preserve"> </w:t>
                  </w: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ежемесячно прожиточный минимум, определенный постановлением правительства своего региона, на себя и несовершеннолетних детей</w:t>
                  </w:r>
                </w:p>
                <w:p w14:paraId="66C396C6" w14:textId="77777777"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Направлять в арбитражный суд заявления, ходатайства касаемо процедуры банкротства</w:t>
                  </w:r>
                </w:p>
                <w:p w14:paraId="787C12D4" w14:textId="77777777"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 xml:space="preserve">В случае нарушения его прав – обратиться в надзорный орган с соответствующим заявлением </w:t>
                  </w:r>
                </w:p>
                <w:p w14:paraId="4AEB343E" w14:textId="77777777" w:rsidR="006E0C21" w:rsidRPr="00E31B13" w:rsidRDefault="006E0C21" w:rsidP="006E0C2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53" w:type="dxa"/>
                </w:tcPr>
                <w:p w14:paraId="3C4017A6" w14:textId="77777777" w:rsidR="006E0C21" w:rsidRPr="00E31B13" w:rsidRDefault="006E0C21" w:rsidP="006E0C2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860" w:type="dxa"/>
                  <w:gridSpan w:val="2"/>
                </w:tcPr>
                <w:p w14:paraId="01D80F14" w14:textId="77777777" w:rsidR="006E0C21" w:rsidRPr="00E31B13" w:rsidRDefault="006E0C21" w:rsidP="006E0C21">
                  <w:pPr>
                    <w:rPr>
                      <w:rFonts w:cstheme="minorHAnsi"/>
                    </w:rPr>
                  </w:pPr>
                  <w:r w:rsidRPr="00E31B13">
                    <w:rPr>
                      <w:rFonts w:cstheme="minorHAnsi"/>
                      <w:highlight w:val="green"/>
                    </w:rPr>
                    <w:t>ПРАВА АРБИТРАЖНОГО УПРАВЛЯЮЩЕГО:</w:t>
                  </w:r>
                </w:p>
                <w:p w14:paraId="58C72896" w14:textId="77777777"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Получать вознаграждение за свою деятельность согласн</w:t>
                  </w:r>
                  <w:r w:rsid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о действующему законодательству</w:t>
                  </w:r>
                </w:p>
                <w:p w14:paraId="6B6CF6C8" w14:textId="77777777" w:rsidR="006E0C21" w:rsidRPr="00E31B13" w:rsidRDefault="00E31B13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Созывать собрание кредиторов</w:t>
                  </w:r>
                </w:p>
                <w:p w14:paraId="4E4443E7" w14:textId="77777777"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Обращаться в арбитражный суд с требованиями и ходатайствами</w:t>
                  </w:r>
                </w:p>
                <w:p w14:paraId="2BEDC877" w14:textId="77777777"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Привлекать для выполнения своих обязанностей третьих лиц или компетентных специалистов, если это не противор</w:t>
                  </w:r>
                  <w:r w:rsid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ечит закону о несостоятельности</w:t>
                  </w:r>
                </w:p>
                <w:p w14:paraId="5C304503" w14:textId="77777777"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Подавать прошение об отстранении его от ведения дела о б</w:t>
                  </w:r>
                  <w:r w:rsid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анкротстве в судебную инстанцию</w:t>
                  </w:r>
                </w:p>
                <w:p w14:paraId="42D45E61" w14:textId="77777777"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Распоряжаться имуществом должника</w:t>
                  </w:r>
                </w:p>
                <w:p w14:paraId="6835845B" w14:textId="77777777"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 xml:space="preserve">Искать, выявлять и возвращать имущество должника, </w:t>
                  </w:r>
                  <w:r w:rsid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которое находится у третьих лиц</w:t>
                  </w:r>
                </w:p>
                <w:p w14:paraId="68237E15" w14:textId="77777777" w:rsidR="006E0C21" w:rsidRPr="00E31B13" w:rsidRDefault="006E0C21" w:rsidP="00E31B13">
                  <w:pPr>
                    <w:pStyle w:val="a4"/>
                    <w:numPr>
                      <w:ilvl w:val="0"/>
                      <w:numId w:val="1"/>
                    </w:numPr>
                    <w:ind w:left="306"/>
                    <w:jc w:val="both"/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</w:pPr>
                  <w:r w:rsidRP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Требовать возврат</w:t>
                  </w:r>
                  <w:r w:rsidR="00E31B13">
                    <w:rPr>
                      <w:rFonts w:cstheme="minorHAnsi"/>
                      <w:i/>
                      <w:iCs/>
                      <w:color w:val="1E1E1E"/>
                      <w:shd w:val="clear" w:color="auto" w:fill="FFFFFF"/>
                    </w:rPr>
                    <w:t>а задолженности перед должником</w:t>
                  </w:r>
                </w:p>
                <w:p w14:paraId="34A8E277" w14:textId="77777777" w:rsidR="006E0C21" w:rsidRPr="00E31B13" w:rsidRDefault="006E0C21" w:rsidP="006E0C2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91B43C8" w14:textId="77777777" w:rsidR="006E0C21" w:rsidRPr="00785F03" w:rsidRDefault="00CF1EB8" w:rsidP="00CF1EB8">
            <w:pPr>
              <w:rPr>
                <w:rFonts w:cstheme="minorHAnsi"/>
                <w:b/>
                <w:sz w:val="20"/>
                <w:szCs w:val="16"/>
              </w:rPr>
            </w:pPr>
            <w:r w:rsidRPr="00785F03">
              <w:rPr>
                <w:rFonts w:cstheme="minorHAnsi"/>
                <w:sz w:val="20"/>
                <w:szCs w:val="16"/>
              </w:rPr>
              <w:t xml:space="preserve">Для того, что бы процедура банкротства была проведена в установленные сроки и завершилась освобождением гражданина от исполнения обязательств </w:t>
            </w:r>
            <w:r w:rsidRPr="00785F03">
              <w:rPr>
                <w:rFonts w:cstheme="minorHAnsi"/>
                <w:b/>
                <w:sz w:val="20"/>
                <w:szCs w:val="16"/>
                <w:u w:val="single"/>
              </w:rPr>
              <w:t>ВАЖНО</w:t>
            </w:r>
            <w:r w:rsidRPr="00785F03">
              <w:rPr>
                <w:rFonts w:cstheme="minorHAnsi"/>
                <w:sz w:val="20"/>
                <w:szCs w:val="16"/>
              </w:rPr>
              <w:t xml:space="preserve"> грамотно подойти к выбору СРО, из числа членов которой будет предоставлена кандидатура арбитражного управляющего.</w:t>
            </w:r>
          </w:p>
        </w:tc>
        <w:tc>
          <w:tcPr>
            <w:tcW w:w="5386" w:type="dxa"/>
          </w:tcPr>
          <w:p w14:paraId="1604156B" w14:textId="77777777" w:rsidR="00CF1EB8" w:rsidRPr="00E31B13" w:rsidRDefault="00CF1EB8" w:rsidP="00CF1EB8">
            <w:pPr>
              <w:ind w:firstLine="174"/>
              <w:jc w:val="both"/>
              <w:rPr>
                <w:rFonts w:cstheme="minorHAnsi"/>
                <w:sz w:val="20"/>
                <w:szCs w:val="20"/>
              </w:rPr>
            </w:pPr>
            <w:r w:rsidRPr="00E31B13">
              <w:rPr>
                <w:rFonts w:cstheme="minorHAnsi"/>
                <w:sz w:val="20"/>
                <w:szCs w:val="20"/>
              </w:rPr>
              <w:t>В процедуре банкротства физических лиц возникает множество вопросов.</w:t>
            </w:r>
          </w:p>
          <w:p w14:paraId="35B66178" w14:textId="77777777" w:rsidR="00CF1EB8" w:rsidRPr="00E31B13" w:rsidRDefault="00CF1EB8" w:rsidP="00CF1EB8">
            <w:pPr>
              <w:ind w:firstLine="174"/>
              <w:jc w:val="both"/>
              <w:rPr>
                <w:rFonts w:cstheme="minorHAnsi"/>
                <w:sz w:val="20"/>
                <w:szCs w:val="20"/>
              </w:rPr>
            </w:pPr>
            <w:r w:rsidRPr="00E31B13">
              <w:rPr>
                <w:rFonts w:cstheme="minorHAnsi"/>
                <w:sz w:val="20"/>
                <w:szCs w:val="20"/>
              </w:rPr>
              <w:t>Для Вашего удобства мы разделили их на блоки. Здесь Вы найдете ответы на наиболее часто задаваемы вопросы.</w:t>
            </w:r>
          </w:p>
          <w:p w14:paraId="30C609E4" w14:textId="77777777" w:rsidR="00CF1EB8" w:rsidRPr="00E31B13" w:rsidRDefault="00CF1EB8" w:rsidP="00CF1EB8">
            <w:pPr>
              <w:ind w:firstLine="174"/>
              <w:jc w:val="both"/>
              <w:rPr>
                <w:rFonts w:cstheme="minorHAnsi"/>
                <w:sz w:val="20"/>
                <w:szCs w:val="20"/>
              </w:rPr>
            </w:pPr>
            <w:r w:rsidRPr="00E31B13">
              <w:rPr>
                <w:rFonts w:cstheme="minorHAnsi"/>
                <w:sz w:val="20"/>
                <w:szCs w:val="20"/>
              </w:rPr>
              <w:t>Если Вы не нашли ответ на свой вопрос – позвоните или напишите и задайте свой вопрос! Наши специалисты Вам помогут</w:t>
            </w:r>
            <w:r w:rsidR="00E31B13" w:rsidRPr="00E31B13">
              <w:rPr>
                <w:rFonts w:cstheme="minorHAnsi"/>
                <w:sz w:val="20"/>
                <w:szCs w:val="20"/>
              </w:rPr>
              <w:t>! (наши контактные данные в конце памятки</w:t>
            </w:r>
            <w:r w:rsidRPr="00E31B13">
              <w:rPr>
                <w:rFonts w:cstheme="minorHAnsi"/>
                <w:sz w:val="20"/>
                <w:szCs w:val="20"/>
              </w:rPr>
              <w:t>)</w:t>
            </w:r>
          </w:p>
          <w:p w14:paraId="38764CBD" w14:textId="77777777" w:rsidR="00CF1EB8" w:rsidRPr="00E31B13" w:rsidRDefault="00CF1EB8" w:rsidP="00E31B13">
            <w:pPr>
              <w:jc w:val="center"/>
              <w:rPr>
                <w:rFonts w:cstheme="minorHAnsi"/>
                <w:b/>
                <w:u w:val="single"/>
              </w:rPr>
            </w:pPr>
            <w:r w:rsidRPr="00E31B13">
              <w:rPr>
                <w:rFonts w:cstheme="minorHAnsi"/>
                <w:b/>
                <w:u w:val="single"/>
              </w:rPr>
              <w:t>1 Блок. Общие вопросы</w:t>
            </w:r>
          </w:p>
          <w:p w14:paraId="2D6AD17E" w14:textId="77777777" w:rsidR="00CF1EB8" w:rsidRPr="00E31B13" w:rsidRDefault="00CF1EB8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Могу ли я объявить себя банкротом? В каких случаях?</w:t>
            </w:r>
          </w:p>
          <w:p w14:paraId="75F398A6" w14:textId="77777777" w:rsidR="00CF1EB8" w:rsidRPr="00E31B13" w:rsidRDefault="00CF1EB8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Да, если дохода/имущества недостаточно, чтобы погасить долг.</w:t>
            </w:r>
          </w:p>
          <w:p w14:paraId="1D341C42" w14:textId="77777777" w:rsidR="00CF1EB8" w:rsidRPr="00E31B13" w:rsidRDefault="00CF1EB8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Каковы последствия банкротства?</w:t>
            </w:r>
          </w:p>
          <w:p w14:paraId="732CBE81" w14:textId="77777777" w:rsidR="00CF1EB8" w:rsidRPr="00E31B13" w:rsidRDefault="00CF1EB8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Последствия указаны в </w:t>
            </w:r>
            <w:hyperlink r:id="rId6" w:tgtFrame="_blank" w:history="1">
              <w:r w:rsidR="00B21897" w:rsidRPr="00E31B13">
                <w:rPr>
                  <w:rFonts w:cstheme="minorHAnsi"/>
                  <w:sz w:val="17"/>
                  <w:szCs w:val="17"/>
                </w:rPr>
                <w:t>статье 213.30 127-ФЗ</w:t>
              </w:r>
            </w:hyperlink>
            <w:r w:rsidR="00B21897" w:rsidRPr="00E31B13">
              <w:rPr>
                <w:rFonts w:cstheme="minorHAnsi"/>
                <w:sz w:val="17"/>
                <w:szCs w:val="17"/>
              </w:rPr>
              <w:t>. К ним относятся ограничения по кредитованию, повторному прохождению процедуры и заниманию руководящих должностей.</w:t>
            </w:r>
          </w:p>
          <w:p w14:paraId="1695535A" w14:textId="77777777" w:rsidR="00CF1EB8" w:rsidRPr="00E31B13" w:rsidRDefault="00CF1EB8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Сколько стоит процедура банкротства?</w:t>
            </w:r>
          </w:p>
          <w:p w14:paraId="79AB5A2A" w14:textId="77777777" w:rsidR="00CF1EB8" w:rsidRPr="00E31B13" w:rsidRDefault="00B21897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Стоимость рассчитывается индивидуально. </w:t>
            </w:r>
            <w:r w:rsidR="00CF1EB8" w:rsidRPr="00E31B13">
              <w:rPr>
                <w:rFonts w:cstheme="minorHAnsi"/>
                <w:sz w:val="17"/>
                <w:szCs w:val="17"/>
              </w:rPr>
              <w:t>Основные затраты:</w:t>
            </w:r>
            <w:r w:rsidRPr="00E31B13">
              <w:rPr>
                <w:rFonts w:cstheme="minorHAnsi"/>
                <w:sz w:val="17"/>
                <w:szCs w:val="17"/>
              </w:rPr>
              <w:t xml:space="preserve"> </w:t>
            </w:r>
            <w:r w:rsidR="00CF1EB8" w:rsidRPr="00E31B13">
              <w:rPr>
                <w:rFonts w:cstheme="minorHAnsi"/>
                <w:sz w:val="17"/>
                <w:szCs w:val="17"/>
              </w:rPr>
              <w:t>госпошлина — 300 р</w:t>
            </w:r>
            <w:r w:rsidRPr="00E31B13">
              <w:rPr>
                <w:rFonts w:cstheme="minorHAnsi"/>
                <w:sz w:val="17"/>
                <w:szCs w:val="17"/>
              </w:rPr>
              <w:t xml:space="preserve">., депозит — 25 000 р., судебные расходы </w:t>
            </w:r>
            <w:r w:rsidR="00CF1EB8" w:rsidRPr="00E31B13">
              <w:rPr>
                <w:rFonts w:cstheme="minorHAnsi"/>
                <w:sz w:val="17"/>
                <w:szCs w:val="17"/>
              </w:rPr>
              <w:t>— 20 000 р</w:t>
            </w:r>
            <w:r w:rsidRPr="00E31B13">
              <w:rPr>
                <w:rFonts w:cstheme="minorHAnsi"/>
                <w:sz w:val="17"/>
                <w:szCs w:val="17"/>
              </w:rPr>
              <w:t>.</w:t>
            </w:r>
          </w:p>
          <w:p w14:paraId="3DAEFF7C" w14:textId="77777777" w:rsidR="00CF1EB8" w:rsidRPr="00E31B13" w:rsidRDefault="00CF1EB8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Как проходит процедура банкротства и сколько она продлится?</w:t>
            </w:r>
          </w:p>
          <w:p w14:paraId="7D8C0632" w14:textId="77777777" w:rsidR="00B21897" w:rsidRPr="00E31B13" w:rsidRDefault="00B21897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Стандартный срок процедуры банкротства составляет 6 - 8 месяцев.</w:t>
            </w:r>
          </w:p>
          <w:p w14:paraId="7FD6974F" w14:textId="77777777" w:rsidR="00B21897" w:rsidRPr="00E31B13" w:rsidRDefault="00B21897" w:rsidP="00E31B13">
            <w:pPr>
              <w:pStyle w:val="a4"/>
              <w:ind w:left="0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Этапы: сбор документов, подготовка заявления, открытие процедуры и ее сопровождение и получение определения о списании долга.</w:t>
            </w:r>
          </w:p>
          <w:p w14:paraId="6677A84F" w14:textId="77777777" w:rsidR="00CF1EB8" w:rsidRPr="00E31B13" w:rsidRDefault="00CF1EB8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Что будет с моим имуществом в процедуре банкротства (в том числе с залоговым)?</w:t>
            </w:r>
          </w:p>
          <w:p w14:paraId="1780CD39" w14:textId="77777777" w:rsidR="00CF1EB8" w:rsidRPr="00E31B13" w:rsidRDefault="00B21897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Все имущество, за исключением </w:t>
            </w:r>
            <w:r w:rsidR="00CF1EB8" w:rsidRPr="00E31B13">
              <w:rPr>
                <w:rFonts w:cstheme="minorHAnsi"/>
                <w:sz w:val="17"/>
                <w:szCs w:val="17"/>
              </w:rPr>
              <w:t xml:space="preserve">того, </w:t>
            </w:r>
            <w:r w:rsidRPr="00E31B13">
              <w:rPr>
                <w:rFonts w:cstheme="minorHAnsi"/>
                <w:sz w:val="17"/>
                <w:szCs w:val="17"/>
              </w:rPr>
              <w:t xml:space="preserve">на </w:t>
            </w:r>
            <w:r w:rsidR="00CF1EB8" w:rsidRPr="00E31B13">
              <w:rPr>
                <w:rFonts w:cstheme="minorHAnsi"/>
                <w:sz w:val="17"/>
                <w:szCs w:val="17"/>
              </w:rPr>
              <w:t xml:space="preserve">которое </w:t>
            </w:r>
            <w:r w:rsidRPr="00E31B13">
              <w:rPr>
                <w:rFonts w:cstheme="minorHAnsi"/>
                <w:sz w:val="17"/>
                <w:szCs w:val="17"/>
              </w:rPr>
              <w:t>нельзя обратить взыскание (определено ст.</w:t>
            </w:r>
            <w:r w:rsidR="00CF1EB8" w:rsidRPr="00E31B13">
              <w:rPr>
                <w:rFonts w:cstheme="minorHAnsi"/>
                <w:sz w:val="17"/>
                <w:szCs w:val="17"/>
              </w:rPr>
              <w:t xml:space="preserve"> </w:t>
            </w:r>
            <w:r w:rsidRPr="00E31B13">
              <w:rPr>
                <w:rFonts w:cstheme="minorHAnsi"/>
                <w:sz w:val="17"/>
                <w:szCs w:val="17"/>
              </w:rPr>
              <w:t>446 ГПК РФ) подлежит реализации.</w:t>
            </w:r>
            <w:r w:rsidR="00CF1EB8" w:rsidRPr="00E31B13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434DB41C" w14:textId="77777777" w:rsidR="00CF1EB8" w:rsidRPr="00E31B13" w:rsidRDefault="00CF1EB8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Залоговое имущество </w:t>
            </w:r>
            <w:r w:rsidR="00E31B13">
              <w:rPr>
                <w:rFonts w:cstheme="minorHAnsi"/>
                <w:sz w:val="17"/>
                <w:szCs w:val="17"/>
              </w:rPr>
              <w:t>так</w:t>
            </w:r>
            <w:r w:rsidR="00B21897" w:rsidRPr="00E31B13">
              <w:rPr>
                <w:rFonts w:cstheme="minorHAnsi"/>
                <w:sz w:val="17"/>
                <w:szCs w:val="17"/>
              </w:rPr>
              <w:t xml:space="preserve">же </w:t>
            </w:r>
            <w:r w:rsidRPr="00E31B13">
              <w:rPr>
                <w:rFonts w:cstheme="minorHAnsi"/>
                <w:sz w:val="17"/>
                <w:szCs w:val="17"/>
              </w:rPr>
              <w:t>подлежит реализации в процедуре</w:t>
            </w:r>
            <w:r w:rsidR="00B21897" w:rsidRPr="00E31B13">
              <w:rPr>
                <w:rFonts w:cstheme="minorHAnsi"/>
                <w:sz w:val="17"/>
                <w:szCs w:val="17"/>
              </w:rPr>
              <w:t>.</w:t>
            </w:r>
            <w:r w:rsidRPr="00E31B13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17037D0D" w14:textId="77777777" w:rsidR="00CF1EB8" w:rsidRPr="00E31B13" w:rsidRDefault="00CF1EB8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Что будет с совместно-нажитым имуществом?</w:t>
            </w:r>
          </w:p>
          <w:p w14:paraId="7BE11E41" w14:textId="77777777" w:rsidR="00CF1EB8" w:rsidRPr="00E31B13" w:rsidRDefault="00E31B13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Имущество, приобретенное в браке, </w:t>
            </w:r>
            <w:r w:rsidR="00B21897" w:rsidRPr="00E31B13">
              <w:rPr>
                <w:rFonts w:cstheme="minorHAnsi"/>
                <w:sz w:val="17"/>
                <w:szCs w:val="17"/>
              </w:rPr>
              <w:t xml:space="preserve">подлежит реализации с выплатой супругу половины его стоимости. </w:t>
            </w:r>
            <w:r w:rsidR="00CF1EB8" w:rsidRPr="00E31B13">
              <w:rPr>
                <w:rFonts w:cstheme="minorHAnsi"/>
                <w:sz w:val="17"/>
                <w:szCs w:val="17"/>
              </w:rPr>
              <w:t>Имущество, приобретенное до брака</w:t>
            </w:r>
            <w:r>
              <w:rPr>
                <w:rFonts w:cstheme="minorHAnsi"/>
                <w:sz w:val="17"/>
                <w:szCs w:val="17"/>
              </w:rPr>
              <w:t>,</w:t>
            </w:r>
            <w:r w:rsidR="00CF1EB8" w:rsidRPr="00E31B13">
              <w:rPr>
                <w:rFonts w:cstheme="minorHAnsi"/>
                <w:sz w:val="17"/>
                <w:szCs w:val="17"/>
              </w:rPr>
              <w:t xml:space="preserve"> не подлежит включению в конкурсную массу. </w:t>
            </w:r>
          </w:p>
          <w:p w14:paraId="0652AF35" w14:textId="77777777" w:rsidR="00CF1EB8" w:rsidRPr="00E31B13" w:rsidRDefault="00CF1EB8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Зачем требуют д</w:t>
            </w:r>
            <w:r w:rsidR="008172E4">
              <w:rPr>
                <w:rFonts w:cstheme="minorHAnsi"/>
                <w:b/>
                <w:sz w:val="17"/>
                <w:szCs w:val="17"/>
              </w:rPr>
              <w:t>окументы и сведения об имуществе</w:t>
            </w:r>
            <w:r w:rsidRPr="00E31B13">
              <w:rPr>
                <w:rFonts w:cstheme="minorHAnsi"/>
                <w:b/>
                <w:sz w:val="17"/>
                <w:szCs w:val="17"/>
              </w:rPr>
              <w:t xml:space="preserve"> моего супруга(-</w:t>
            </w:r>
            <w:proofErr w:type="spellStart"/>
            <w:r w:rsidRPr="00E31B13">
              <w:rPr>
                <w:rFonts w:cstheme="minorHAnsi"/>
                <w:b/>
                <w:sz w:val="17"/>
                <w:szCs w:val="17"/>
              </w:rPr>
              <w:t>ги</w:t>
            </w:r>
            <w:proofErr w:type="spellEnd"/>
            <w:r w:rsidRPr="00E31B13">
              <w:rPr>
                <w:rFonts w:cstheme="minorHAnsi"/>
                <w:b/>
                <w:sz w:val="17"/>
                <w:szCs w:val="17"/>
              </w:rPr>
              <w:t>)?</w:t>
            </w:r>
          </w:p>
          <w:p w14:paraId="2D184704" w14:textId="77777777" w:rsidR="00CF1EB8" w:rsidRPr="00E31B13" w:rsidRDefault="00B21897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Для установления </w:t>
            </w:r>
            <w:r w:rsidR="00CF1EB8" w:rsidRPr="00E31B13">
              <w:rPr>
                <w:rFonts w:cstheme="minorHAnsi"/>
                <w:sz w:val="17"/>
                <w:szCs w:val="17"/>
              </w:rPr>
              <w:t>совместно-нажито</w:t>
            </w:r>
            <w:r w:rsidRPr="00E31B13">
              <w:rPr>
                <w:rFonts w:cstheme="minorHAnsi"/>
                <w:sz w:val="17"/>
                <w:szCs w:val="17"/>
              </w:rPr>
              <w:t>го</w:t>
            </w:r>
            <w:r w:rsidR="00CF1EB8" w:rsidRPr="00E31B13">
              <w:rPr>
                <w:rFonts w:cstheme="minorHAnsi"/>
                <w:sz w:val="17"/>
                <w:szCs w:val="17"/>
              </w:rPr>
              <w:t xml:space="preserve"> имуществ</w:t>
            </w:r>
            <w:r w:rsidRPr="00E31B13">
              <w:rPr>
                <w:rFonts w:cstheme="minorHAnsi"/>
                <w:sz w:val="17"/>
                <w:szCs w:val="17"/>
              </w:rPr>
              <w:t>а</w:t>
            </w:r>
            <w:r w:rsidR="00CF1EB8" w:rsidRPr="00E31B13">
              <w:rPr>
                <w:rFonts w:cstheme="minorHAnsi"/>
                <w:sz w:val="17"/>
                <w:szCs w:val="17"/>
              </w:rPr>
              <w:t xml:space="preserve"> должника и супруга(-</w:t>
            </w:r>
            <w:proofErr w:type="spellStart"/>
            <w:r w:rsidR="00CF1EB8" w:rsidRPr="00E31B13">
              <w:rPr>
                <w:rFonts w:cstheme="minorHAnsi"/>
                <w:sz w:val="17"/>
                <w:szCs w:val="17"/>
              </w:rPr>
              <w:t>ги</w:t>
            </w:r>
            <w:proofErr w:type="spellEnd"/>
            <w:r w:rsidR="00CF1EB8" w:rsidRPr="00E31B13">
              <w:rPr>
                <w:rFonts w:cstheme="minorHAnsi"/>
                <w:sz w:val="17"/>
                <w:szCs w:val="17"/>
              </w:rPr>
              <w:t>). В случае</w:t>
            </w:r>
            <w:r w:rsidRPr="00E31B13">
              <w:rPr>
                <w:rFonts w:cstheme="minorHAnsi"/>
                <w:sz w:val="17"/>
                <w:szCs w:val="17"/>
              </w:rPr>
              <w:t xml:space="preserve"> непредоставления таких </w:t>
            </w:r>
            <w:r w:rsidR="00D76401" w:rsidRPr="00E31B13">
              <w:rPr>
                <w:rFonts w:cstheme="minorHAnsi"/>
                <w:sz w:val="17"/>
                <w:szCs w:val="17"/>
              </w:rPr>
              <w:t>сведений возможно</w:t>
            </w:r>
            <w:r w:rsidRPr="00E31B13">
              <w:rPr>
                <w:rFonts w:cstheme="minorHAnsi"/>
                <w:sz w:val="17"/>
                <w:szCs w:val="17"/>
              </w:rPr>
              <w:t xml:space="preserve"> </w:t>
            </w:r>
            <w:proofErr w:type="spellStart"/>
            <w:r w:rsidR="00CF1EB8" w:rsidRPr="00E31B13">
              <w:rPr>
                <w:rFonts w:cstheme="minorHAnsi"/>
                <w:sz w:val="17"/>
                <w:szCs w:val="17"/>
              </w:rPr>
              <w:t>неосвобождени</w:t>
            </w:r>
            <w:r w:rsidRPr="00E31B13">
              <w:rPr>
                <w:rFonts w:cstheme="minorHAnsi"/>
                <w:sz w:val="17"/>
                <w:szCs w:val="17"/>
              </w:rPr>
              <w:t>е</w:t>
            </w:r>
            <w:proofErr w:type="spellEnd"/>
            <w:r w:rsidR="00CF1EB8" w:rsidRPr="00E31B13">
              <w:rPr>
                <w:rFonts w:cstheme="minorHAnsi"/>
                <w:sz w:val="17"/>
                <w:szCs w:val="17"/>
              </w:rPr>
              <w:t xml:space="preserve"> от долгов, в соответствии со </w:t>
            </w:r>
            <w:r w:rsidR="00D76401" w:rsidRPr="00E31B13">
              <w:rPr>
                <w:rFonts w:cstheme="minorHAnsi"/>
                <w:sz w:val="17"/>
                <w:szCs w:val="17"/>
              </w:rPr>
              <w:t xml:space="preserve">п. 4 </w:t>
            </w:r>
            <w:r w:rsidR="00CF1EB8" w:rsidRPr="00E31B13">
              <w:rPr>
                <w:rFonts w:cstheme="minorHAnsi"/>
                <w:sz w:val="17"/>
                <w:szCs w:val="17"/>
              </w:rPr>
              <w:t>ст. 213.28</w:t>
            </w:r>
            <w:r w:rsidR="00D76401" w:rsidRPr="00E31B13">
              <w:rPr>
                <w:rFonts w:cstheme="minorHAnsi"/>
                <w:sz w:val="17"/>
                <w:szCs w:val="17"/>
              </w:rPr>
              <w:t xml:space="preserve"> 127-ФЗ</w:t>
            </w:r>
          </w:p>
          <w:p w14:paraId="1769383A" w14:textId="77777777" w:rsidR="001F182F" w:rsidRPr="00E31B13" w:rsidRDefault="001F182F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Могу ли я выезжать за границу?</w:t>
            </w:r>
          </w:p>
          <w:p w14:paraId="3A9EBF65" w14:textId="77777777" w:rsidR="001F182F" w:rsidRPr="00E31B13" w:rsidRDefault="001F182F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Да. Но суд вправе ограничить выезд должника за границу на период рассмотрения дела о банкротстве. (п. 3 ст. 213.24 127-ФЗ).</w:t>
            </w:r>
          </w:p>
          <w:p w14:paraId="7721539D" w14:textId="77777777" w:rsidR="001F182F" w:rsidRPr="00E31B13" w:rsidRDefault="001F182F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Могу ли я изменять свое семейное положение?</w:t>
            </w:r>
          </w:p>
          <w:p w14:paraId="5491AAA4" w14:textId="77777777" w:rsidR="001F182F" w:rsidRPr="00E31B13" w:rsidRDefault="001F182F" w:rsidP="00E31B13">
            <w:pPr>
              <w:pStyle w:val="a4"/>
              <w:ind w:left="0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Да. Но в этом случае необходимо учитывать то, что имущество, приобретенное в период брака будет подлежать изъятию и реализации. </w:t>
            </w:r>
          </w:p>
          <w:p w14:paraId="734C321D" w14:textId="77777777" w:rsidR="001F182F" w:rsidRPr="00E31B13" w:rsidRDefault="001F182F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 xml:space="preserve">Будут ли меня беспокоить коллекторы/кредиторы? </w:t>
            </w:r>
          </w:p>
          <w:p w14:paraId="4D2B68E3" w14:textId="77777777" w:rsidR="001F182F" w:rsidRPr="00E31B13" w:rsidRDefault="001F182F" w:rsidP="00E31B13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До первого судебного заседания взыскатель вправе требовать возврат долга. После открытия процедуры взаимодействие взыскателя с должником прекращается. С этого момента взыскатель вправе взаимодействовать только с арбитражным управляющим.</w:t>
            </w:r>
          </w:p>
          <w:p w14:paraId="1563AB1A" w14:textId="77777777" w:rsidR="001F182F" w:rsidRPr="00E31B13" w:rsidRDefault="001F182F" w:rsidP="00E31B13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Будут ли у меня удерживать приставы деньги из дохода?</w:t>
            </w:r>
          </w:p>
          <w:p w14:paraId="2BA7C7BC" w14:textId="77777777" w:rsidR="006E0C21" w:rsidRPr="008172E4" w:rsidRDefault="008172E4" w:rsidP="008172E4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После первого судебного </w:t>
            </w:r>
            <w:r w:rsidR="001F182F" w:rsidRPr="008172E4">
              <w:rPr>
                <w:rFonts w:cstheme="minorHAnsi"/>
                <w:sz w:val="17"/>
                <w:szCs w:val="17"/>
              </w:rPr>
              <w:t>заседания удержания из дохода прекращаются.</w:t>
            </w:r>
          </w:p>
        </w:tc>
      </w:tr>
      <w:tr w:rsidR="006E0C21" w:rsidRPr="00785F03" w14:paraId="7F677A45" w14:textId="77777777" w:rsidTr="00440DC6">
        <w:trPr>
          <w:trHeight w:val="11341"/>
        </w:trPr>
        <w:tc>
          <w:tcPr>
            <w:tcW w:w="5387" w:type="dxa"/>
          </w:tcPr>
          <w:p w14:paraId="286A781A" w14:textId="77777777" w:rsidR="00785F03" w:rsidRPr="00E31B13" w:rsidRDefault="006E0C21" w:rsidP="00FB0788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1F182F">
              <w:rPr>
                <w:rFonts w:cstheme="minorHAnsi"/>
                <w:b/>
                <w:sz w:val="16"/>
                <w:szCs w:val="16"/>
              </w:rPr>
              <w:lastRenderedPageBreak/>
              <w:br w:type="page"/>
            </w:r>
            <w:r w:rsidR="00785F03" w:rsidRPr="00E31B13">
              <w:rPr>
                <w:rFonts w:cstheme="minorHAnsi"/>
                <w:b/>
                <w:sz w:val="17"/>
                <w:szCs w:val="17"/>
              </w:rPr>
              <w:t>Как мне выбрать арбитражного управляющего?</w:t>
            </w:r>
          </w:p>
          <w:p w14:paraId="178E4DFF" w14:textId="77777777" w:rsidR="00785F03" w:rsidRPr="00E31B13" w:rsidRDefault="00785F03" w:rsidP="00FB0788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Кандидатуру арбитражного управляющего предоставляет саморегулируемая организация (СРО). Гражданин обязан указать в заявлении о признании его банкротом СРО, из числа членов которой будет назначен арбитражный управляющий. Его кандидатура утверждается арбитражным судом на первом судебном заседании.</w:t>
            </w:r>
          </w:p>
          <w:p w14:paraId="4952ED3A" w14:textId="77777777" w:rsidR="00785F03" w:rsidRPr="00E31B13" w:rsidRDefault="00785F03" w:rsidP="00FB0788">
            <w:pPr>
              <w:pStyle w:val="a4"/>
              <w:numPr>
                <w:ilvl w:val="0"/>
                <w:numId w:val="1"/>
              </w:numPr>
              <w:ind w:left="0" w:firstLine="23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Как мне связаться со своим арбитражным управляющим?</w:t>
            </w:r>
          </w:p>
          <w:p w14:paraId="0D63AFC0" w14:textId="77777777" w:rsidR="00785F03" w:rsidRPr="00E31B13" w:rsidRDefault="00785F03" w:rsidP="00FB0788">
            <w:pPr>
              <w:pStyle w:val="a4"/>
              <w:ind w:left="0" w:firstLine="2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Арбитражный управляющий – лицо публичное. Сведения, в том числе и контакты можно найти на сайте СРО, членом которой является арбитражный управляющий.</w:t>
            </w:r>
          </w:p>
          <w:p w14:paraId="445A1EE2" w14:textId="77777777" w:rsidR="00785F03" w:rsidRPr="00FB0788" w:rsidRDefault="00785F03" w:rsidP="00FB0788">
            <w:pPr>
              <w:pStyle w:val="a4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FB0788">
              <w:rPr>
                <w:rFonts w:cstheme="minorHAnsi"/>
                <w:b/>
                <w:u w:val="single"/>
              </w:rPr>
              <w:t>2 Блок. Организация работы арбитражным управляющим в процедуре банкротства</w:t>
            </w:r>
          </w:p>
          <w:p w14:paraId="505F9E8A" w14:textId="77777777" w:rsidR="00785F03" w:rsidRPr="00E31B13" w:rsidRDefault="00785F03" w:rsidP="00FB0788">
            <w:pPr>
              <w:pStyle w:val="a4"/>
              <w:ind w:left="0"/>
              <w:jc w:val="both"/>
              <w:rPr>
                <w:rFonts w:cstheme="minorHAnsi"/>
                <w:color w:val="1E1E1E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После того, как </w:t>
            </w:r>
            <w:r w:rsidRPr="00E31B13">
              <w:rPr>
                <w:rFonts w:cstheme="minorHAnsi"/>
                <w:color w:val="1E1E1E"/>
                <w:sz w:val="17"/>
                <w:szCs w:val="17"/>
              </w:rPr>
              <w:t>суд примет заявление о банкротстве и признает его обоснованным</w:t>
            </w:r>
            <w:r w:rsidR="00FB0788">
              <w:rPr>
                <w:rFonts w:cstheme="minorHAnsi"/>
                <w:color w:val="1E1E1E"/>
                <w:sz w:val="17"/>
                <w:szCs w:val="17"/>
              </w:rPr>
              <w:t>,</w:t>
            </w:r>
            <w:r w:rsidRPr="00E31B13">
              <w:rPr>
                <w:rFonts w:cstheme="minorHAnsi"/>
                <w:color w:val="1E1E1E"/>
                <w:sz w:val="17"/>
                <w:szCs w:val="17"/>
              </w:rPr>
              <w:t xml:space="preserve"> в отношении гражданина вводится пр</w:t>
            </w:r>
            <w:r w:rsidR="00FB0788">
              <w:rPr>
                <w:rFonts w:cstheme="minorHAnsi"/>
                <w:color w:val="1E1E1E"/>
                <w:sz w:val="17"/>
                <w:szCs w:val="17"/>
              </w:rPr>
              <w:t>оцедура реструктуризации долгов</w:t>
            </w:r>
            <w:r w:rsidRPr="00E31B13">
              <w:rPr>
                <w:rFonts w:cstheme="minorHAnsi"/>
                <w:color w:val="1E1E1E"/>
                <w:sz w:val="17"/>
                <w:szCs w:val="17"/>
              </w:rPr>
              <w:t xml:space="preserve"> либо реализации имущества. С этого момента в процесс включается </w:t>
            </w:r>
            <w:r w:rsidR="00FB0788">
              <w:rPr>
                <w:rFonts w:cstheme="minorHAnsi"/>
                <w:color w:val="1E1E1E"/>
                <w:sz w:val="17"/>
                <w:szCs w:val="17"/>
              </w:rPr>
              <w:t>финансовый управляющий (</w:t>
            </w:r>
            <w:r w:rsidRPr="00E31B13">
              <w:rPr>
                <w:rFonts w:cstheme="minorHAnsi"/>
                <w:color w:val="1E1E1E"/>
                <w:sz w:val="17"/>
                <w:szCs w:val="17"/>
              </w:rPr>
              <w:t>ФУ</w:t>
            </w:r>
            <w:r w:rsidR="00FB0788">
              <w:rPr>
                <w:rFonts w:cstheme="minorHAnsi"/>
                <w:color w:val="1E1E1E"/>
                <w:sz w:val="17"/>
                <w:szCs w:val="17"/>
              </w:rPr>
              <w:t>)</w:t>
            </w:r>
            <w:r w:rsidRPr="00E31B13">
              <w:rPr>
                <w:rFonts w:cstheme="minorHAnsi"/>
                <w:color w:val="1E1E1E"/>
                <w:sz w:val="17"/>
                <w:szCs w:val="17"/>
              </w:rPr>
              <w:t>.</w:t>
            </w:r>
          </w:p>
          <w:p w14:paraId="7F51F72F" w14:textId="77777777" w:rsidR="00785F03" w:rsidRPr="00E31B13" w:rsidRDefault="00785F03" w:rsidP="00FB0788">
            <w:pPr>
              <w:pStyle w:val="a4"/>
              <w:ind w:left="0"/>
              <w:jc w:val="both"/>
              <w:rPr>
                <w:rFonts w:cstheme="minorHAnsi"/>
                <w:color w:val="1E1E1E"/>
                <w:sz w:val="17"/>
                <w:szCs w:val="17"/>
              </w:rPr>
            </w:pPr>
            <w:r w:rsidRPr="00E31B13">
              <w:rPr>
                <w:rFonts w:cstheme="minorHAnsi"/>
                <w:color w:val="1E1E1E"/>
                <w:sz w:val="17"/>
                <w:szCs w:val="17"/>
              </w:rPr>
              <w:t>Гражданин вправе контактировать со своим арбитражным управляющим, более того – обязан по его запросу, предоставлять необходимые сведения, а также имущество для организации мероприятий в процедуре.</w:t>
            </w:r>
          </w:p>
          <w:p w14:paraId="0684CB3A" w14:textId="77777777" w:rsidR="00785F03" w:rsidRPr="00E31B13" w:rsidRDefault="00785F03" w:rsidP="00FB0788">
            <w:pPr>
              <w:pStyle w:val="a4"/>
              <w:ind w:left="0"/>
              <w:jc w:val="both"/>
              <w:rPr>
                <w:rFonts w:cstheme="minorHAnsi"/>
                <w:color w:val="1E1E1E"/>
                <w:sz w:val="17"/>
                <w:szCs w:val="17"/>
              </w:rPr>
            </w:pPr>
            <w:r w:rsidRPr="00E31B13">
              <w:rPr>
                <w:rFonts w:cstheme="minorHAnsi"/>
                <w:color w:val="1E1E1E"/>
                <w:sz w:val="17"/>
                <w:szCs w:val="17"/>
              </w:rPr>
              <w:t>Вопросы данного блока адресуются непосредственно своему арбитражному управляющему.</w:t>
            </w:r>
          </w:p>
          <w:p w14:paraId="2F751B01" w14:textId="77777777" w:rsidR="00785F03" w:rsidRPr="00E31B13" w:rsidRDefault="00785F03" w:rsidP="00FB078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Когда и сколько я буду получать в процедуре банкротства?</w:t>
            </w:r>
          </w:p>
          <w:p w14:paraId="3A99D246" w14:textId="77777777" w:rsidR="00785F03" w:rsidRPr="00E31B13" w:rsidRDefault="00785F03" w:rsidP="00FB0788">
            <w:pPr>
              <w:pStyle w:val="a4"/>
              <w:ind w:left="0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Ежемесячно ФУ выплачивает гражданину минимальный прожиточный минимум. Его размер определяется для каждого региона отдельно. </w:t>
            </w:r>
          </w:p>
          <w:p w14:paraId="3A24AA43" w14:textId="77777777" w:rsidR="00785F03" w:rsidRPr="00E31B13" w:rsidRDefault="00785F03" w:rsidP="00FB078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У меня есть имущество. Когда начнутся торги?</w:t>
            </w:r>
          </w:p>
          <w:p w14:paraId="2BA49639" w14:textId="77777777" w:rsidR="00785F03" w:rsidRPr="00E31B13" w:rsidRDefault="00785F03" w:rsidP="00FB0788">
            <w:pPr>
              <w:pStyle w:val="a4"/>
              <w:ind w:left="0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После закрытия реестра требований кредиторов ФУ составляет опись имущества должника и в течении 10 дней готовит и направляет в суд положение о торгах.</w:t>
            </w:r>
          </w:p>
          <w:p w14:paraId="6423BFED" w14:textId="77777777" w:rsidR="00785F03" w:rsidRPr="00E31B13" w:rsidRDefault="00785F03" w:rsidP="00FB078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Будет ли арбитражный управляющий выезжать и осматривать мое имущество?</w:t>
            </w:r>
          </w:p>
          <w:p w14:paraId="4A86E248" w14:textId="77777777" w:rsidR="00785F03" w:rsidRPr="00E31B13" w:rsidRDefault="00785F03" w:rsidP="00FB0788">
            <w:pPr>
              <w:pStyle w:val="a4"/>
              <w:ind w:left="0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П</w:t>
            </w:r>
            <w:r w:rsidR="00FB0788">
              <w:rPr>
                <w:rFonts w:cstheme="minorHAnsi"/>
                <w:sz w:val="17"/>
                <w:szCs w:val="17"/>
              </w:rPr>
              <w:t>ункт</w:t>
            </w:r>
            <w:r w:rsidRPr="00E31B13">
              <w:rPr>
                <w:rFonts w:cstheme="minorHAnsi"/>
                <w:sz w:val="17"/>
                <w:szCs w:val="17"/>
              </w:rPr>
              <w:t xml:space="preserve"> 8 ст. 213.9 ФЗ-127 обязывает ФУ принимать меры по выявлению имущества гражданина и обеспечению сохранности этого имущества. </w:t>
            </w:r>
          </w:p>
          <w:p w14:paraId="33A3AF4F" w14:textId="77777777" w:rsidR="00785F03" w:rsidRPr="00E31B13" w:rsidRDefault="00785F03" w:rsidP="00FB078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Что такое реестр требований кредиторов? Как он формируется и за счет чего погашается?</w:t>
            </w:r>
          </w:p>
          <w:p w14:paraId="29894AA8" w14:textId="77777777" w:rsidR="006E0C21" w:rsidRPr="00E31B13" w:rsidRDefault="00785F03" w:rsidP="00FB0788">
            <w:pPr>
              <w:pStyle w:val="a4"/>
              <w:ind w:left="0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>Реестр требований кредиторов (РТК) – это список сведений о кредиторах должника, содержащий их персональные данные, и о требованиях этих кредиторов, который ведется ФУ в виде документа по форме, установленной приказом Минэкономразвития РФ. Требования реестра погашаются за счет сформированной конкурсной массы.</w:t>
            </w:r>
          </w:p>
          <w:p w14:paraId="1301EA86" w14:textId="77777777" w:rsidR="001F182F" w:rsidRPr="00E31B13" w:rsidRDefault="001F182F" w:rsidP="00FB078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Что такое конкурсная масса? Как она формируется?</w:t>
            </w:r>
          </w:p>
          <w:p w14:paraId="4B8EC1D7" w14:textId="77777777" w:rsidR="001F182F" w:rsidRPr="00E31B13" w:rsidRDefault="001F182F" w:rsidP="00FB0788">
            <w:pPr>
              <w:pStyle w:val="a4"/>
              <w:ind w:left="0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Конкурсная масса представляет собой всё имущество должника (в том числе денежные средства), имеющееся на момент открытия процедуры банкротства и выявленное в ходе процедуры. Конкурсная масса формируется за счет доходов должника (за </w:t>
            </w:r>
            <w:r w:rsidR="006F7199">
              <w:rPr>
                <w:rFonts w:cstheme="minorHAnsi"/>
                <w:sz w:val="17"/>
                <w:szCs w:val="17"/>
              </w:rPr>
              <w:t>вычетом</w:t>
            </w:r>
            <w:r w:rsidRPr="00E31B13">
              <w:rPr>
                <w:rFonts w:cstheme="minorHAnsi"/>
                <w:sz w:val="17"/>
                <w:szCs w:val="17"/>
              </w:rPr>
              <w:t xml:space="preserve"> минимального прожиточного минимума) и имущества, подлежащего реализации в процедуре банкротства.</w:t>
            </w:r>
          </w:p>
          <w:p w14:paraId="3EAF208F" w14:textId="77777777" w:rsidR="001F182F" w:rsidRPr="00E31B13" w:rsidRDefault="001F182F" w:rsidP="00FB0788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E31B13">
              <w:rPr>
                <w:rFonts w:cstheme="minorHAnsi"/>
                <w:b/>
                <w:sz w:val="17"/>
                <w:szCs w:val="17"/>
              </w:rPr>
              <w:t>Какое имущество может быть исключено из конкурсной массы?</w:t>
            </w:r>
          </w:p>
          <w:p w14:paraId="5F80E46A" w14:textId="77777777" w:rsidR="001F182F" w:rsidRPr="00E31B13" w:rsidRDefault="001F182F" w:rsidP="00FB0788">
            <w:pPr>
              <w:pStyle w:val="a4"/>
              <w:ind w:left="33"/>
              <w:jc w:val="both"/>
              <w:rPr>
                <w:rFonts w:cstheme="minorHAnsi"/>
                <w:sz w:val="17"/>
                <w:szCs w:val="17"/>
              </w:rPr>
            </w:pPr>
            <w:r w:rsidRPr="00E31B13">
              <w:rPr>
                <w:rFonts w:cstheme="minorHAnsi"/>
                <w:sz w:val="17"/>
                <w:szCs w:val="17"/>
              </w:rPr>
              <w:t xml:space="preserve">Из конкурсной массы исключается имущество, общая стоимость которого не превышает десять тысяч рублей. Так же исключается имущество, перечень которого определен ст. 446 ГПК РФ. </w:t>
            </w:r>
          </w:p>
          <w:p w14:paraId="6EC7A7DF" w14:textId="77777777" w:rsidR="001F182F" w:rsidRPr="00785F03" w:rsidRDefault="001F182F" w:rsidP="00785F03">
            <w:pPr>
              <w:pStyle w:val="a4"/>
              <w:ind w:left="33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9" w:type="dxa"/>
          </w:tcPr>
          <w:p w14:paraId="7C800F64" w14:textId="77777777" w:rsidR="00785F03" w:rsidRPr="006F7199" w:rsidRDefault="00785F03" w:rsidP="006F7199">
            <w:pPr>
              <w:ind w:left="33"/>
              <w:jc w:val="center"/>
              <w:rPr>
                <w:rFonts w:cstheme="minorHAnsi"/>
                <w:b/>
                <w:u w:val="single"/>
              </w:rPr>
            </w:pPr>
            <w:r w:rsidRPr="006F7199">
              <w:rPr>
                <w:rFonts w:cstheme="minorHAnsi"/>
                <w:b/>
                <w:u w:val="single"/>
              </w:rPr>
              <w:lastRenderedPageBreak/>
              <w:t>3. Блок. Надзор за законностью д</w:t>
            </w:r>
            <w:r w:rsidR="006F7199">
              <w:rPr>
                <w:rFonts w:cstheme="minorHAnsi"/>
                <w:b/>
                <w:u w:val="single"/>
              </w:rPr>
              <w:t>ействий в процедуре банкротства</w:t>
            </w:r>
          </w:p>
          <w:p w14:paraId="57DB796B" w14:textId="77777777" w:rsidR="00785F03" w:rsidRPr="006F7199" w:rsidRDefault="006F7199" w:rsidP="00785F03">
            <w:pPr>
              <w:ind w:left="33" w:firstLine="277"/>
              <w:jc w:val="both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Если </w:t>
            </w:r>
            <w:r w:rsidR="00785F03" w:rsidRPr="006F7199">
              <w:rPr>
                <w:rFonts w:cstheme="minorHAnsi"/>
                <w:sz w:val="17"/>
                <w:szCs w:val="17"/>
              </w:rPr>
              <w:t>права гражданина нарушены</w:t>
            </w:r>
            <w:r>
              <w:rPr>
                <w:rFonts w:cstheme="minorHAnsi"/>
                <w:sz w:val="17"/>
                <w:szCs w:val="17"/>
              </w:rPr>
              <w:t>,</w:t>
            </w:r>
            <w:r w:rsidR="00785F03" w:rsidRPr="006F7199">
              <w:rPr>
                <w:rFonts w:cstheme="minorHAnsi"/>
                <w:sz w:val="17"/>
                <w:szCs w:val="17"/>
              </w:rPr>
              <w:t xml:space="preserve"> он вправе обратиться с заявлением в соответствующий государственный орган, представив доказательства нарушения.</w:t>
            </w:r>
          </w:p>
          <w:p w14:paraId="19CDF516" w14:textId="77777777" w:rsidR="00785F03" w:rsidRPr="006F7199" w:rsidRDefault="00785F03" w:rsidP="00785F03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6F7199">
              <w:rPr>
                <w:rFonts w:cstheme="minorHAnsi"/>
                <w:b/>
                <w:sz w:val="17"/>
                <w:szCs w:val="17"/>
              </w:rPr>
              <w:t>Как я могу защитить свои права?</w:t>
            </w:r>
          </w:p>
          <w:p w14:paraId="0D400019" w14:textId="77777777" w:rsidR="00785F03" w:rsidRPr="006F7199" w:rsidRDefault="006F7199" w:rsidP="00785F03">
            <w:pPr>
              <w:pStyle w:val="a4"/>
              <w:ind w:left="33"/>
              <w:jc w:val="both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В первую очередь </w:t>
            </w:r>
            <w:r w:rsidR="00785F03" w:rsidRPr="006F7199">
              <w:rPr>
                <w:rFonts w:cstheme="minorHAnsi"/>
                <w:sz w:val="17"/>
                <w:szCs w:val="17"/>
              </w:rPr>
              <w:t>необходимо обратиться с вопросом к своему юристу (в юридическую компанию, с которой заключен договор)</w:t>
            </w:r>
            <w:r>
              <w:rPr>
                <w:rFonts w:cstheme="minorHAnsi"/>
                <w:sz w:val="17"/>
                <w:szCs w:val="17"/>
              </w:rPr>
              <w:t xml:space="preserve"> – при наличии</w:t>
            </w:r>
            <w:r w:rsidR="00785F03" w:rsidRPr="006F7199">
              <w:rPr>
                <w:rFonts w:cstheme="minorHAnsi"/>
                <w:sz w:val="17"/>
                <w:szCs w:val="17"/>
              </w:rPr>
              <w:t>. В случае не решения вопроса силами Вашего представителя вы вправе обратиться самостоятельно в компетентные органы.</w:t>
            </w:r>
          </w:p>
          <w:p w14:paraId="6B506DE9" w14:textId="77777777" w:rsidR="00785F03" w:rsidRPr="006F7199" w:rsidRDefault="00785F03" w:rsidP="00785F03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6F7199">
              <w:rPr>
                <w:rFonts w:cstheme="minorHAnsi"/>
                <w:b/>
                <w:sz w:val="17"/>
                <w:szCs w:val="17"/>
              </w:rPr>
              <w:t>Кто рассматривает жалобы на действия (бездействие) арбитражного управляющего?</w:t>
            </w:r>
          </w:p>
          <w:p w14:paraId="079571A5" w14:textId="77777777" w:rsidR="00785F03" w:rsidRPr="006F7199" w:rsidRDefault="00785F03" w:rsidP="00785F03">
            <w:pPr>
              <w:pStyle w:val="a4"/>
              <w:ind w:left="33"/>
              <w:jc w:val="both"/>
              <w:rPr>
                <w:rFonts w:cstheme="minorHAnsi"/>
                <w:sz w:val="17"/>
                <w:szCs w:val="17"/>
              </w:rPr>
            </w:pPr>
            <w:r w:rsidRPr="006F7199">
              <w:rPr>
                <w:rFonts w:cstheme="minorHAnsi"/>
                <w:sz w:val="17"/>
                <w:szCs w:val="17"/>
              </w:rPr>
              <w:t>Жалобы подлежат рассмотрению СРО, членом которой является ФУ, территориальным органом Росреестра, арбитражным судом.</w:t>
            </w:r>
          </w:p>
          <w:p w14:paraId="0B356CEF" w14:textId="77777777" w:rsidR="00785F03" w:rsidRPr="006F7199" w:rsidRDefault="00785F03" w:rsidP="00785F03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6F7199">
              <w:rPr>
                <w:rFonts w:cstheme="minorHAnsi"/>
                <w:b/>
                <w:sz w:val="17"/>
                <w:szCs w:val="17"/>
              </w:rPr>
              <w:t>Какими нормативными документами регламентирован порядок подачи обращений гражданина?</w:t>
            </w:r>
          </w:p>
          <w:p w14:paraId="1BA0C3D3" w14:textId="77777777" w:rsidR="00785F03" w:rsidRPr="006F7199" w:rsidRDefault="00785F03" w:rsidP="00785F03">
            <w:pPr>
              <w:pStyle w:val="a4"/>
              <w:ind w:left="33"/>
              <w:jc w:val="both"/>
              <w:rPr>
                <w:rFonts w:cstheme="minorHAnsi"/>
                <w:sz w:val="17"/>
                <w:szCs w:val="17"/>
              </w:rPr>
            </w:pPr>
            <w:r w:rsidRPr="006F7199">
              <w:rPr>
                <w:rFonts w:cstheme="minorHAnsi"/>
                <w:sz w:val="17"/>
                <w:szCs w:val="17"/>
              </w:rPr>
              <w:t>- Федеральным законом № 59-ФЗ от 02.05.2006г. «О порядке рассмотрения обращений граждан в Российской Федерации»;</w:t>
            </w:r>
          </w:p>
          <w:p w14:paraId="01853592" w14:textId="77777777" w:rsidR="00785F03" w:rsidRPr="006F7199" w:rsidRDefault="00785F03" w:rsidP="00785F03">
            <w:pPr>
              <w:pStyle w:val="a4"/>
              <w:ind w:left="33"/>
              <w:jc w:val="both"/>
              <w:rPr>
                <w:rFonts w:cstheme="minorHAnsi"/>
                <w:sz w:val="17"/>
                <w:szCs w:val="17"/>
              </w:rPr>
            </w:pPr>
            <w:r w:rsidRPr="006F7199">
              <w:rPr>
                <w:rFonts w:cstheme="minorHAnsi"/>
                <w:sz w:val="17"/>
                <w:szCs w:val="17"/>
              </w:rPr>
              <w:t>- ст. 60 Федерального закона от 26.10.2002 N 127-ФЗ "О несостоятельности (банкротстве)" – в арбитражный суд в порядке рассмотрение разногласий, заявлений, ходатайств и жалоб в деле о банкротстве.</w:t>
            </w:r>
          </w:p>
          <w:p w14:paraId="6E64D331" w14:textId="77777777" w:rsidR="00785F03" w:rsidRPr="006F7199" w:rsidRDefault="00785F03" w:rsidP="00785F03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6F7199">
              <w:rPr>
                <w:rFonts w:cstheme="minorHAnsi"/>
                <w:b/>
                <w:sz w:val="17"/>
                <w:szCs w:val="17"/>
              </w:rPr>
              <w:t>Какой орган осуществляет надзор за деятельностью ФУ?</w:t>
            </w:r>
          </w:p>
          <w:p w14:paraId="2D06DEA3" w14:textId="77777777" w:rsidR="00785F03" w:rsidRPr="006F7199" w:rsidRDefault="00785F03" w:rsidP="00785F03">
            <w:pPr>
              <w:pStyle w:val="a4"/>
              <w:ind w:left="33"/>
              <w:jc w:val="both"/>
              <w:rPr>
                <w:rFonts w:cstheme="minorHAnsi"/>
                <w:sz w:val="17"/>
                <w:szCs w:val="17"/>
              </w:rPr>
            </w:pPr>
            <w:r w:rsidRPr="006F7199">
              <w:rPr>
                <w:rFonts w:cstheme="minorHAnsi"/>
                <w:sz w:val="17"/>
                <w:szCs w:val="17"/>
              </w:rPr>
              <w:t>Действия ФУ подконтрольны арбитражному суду, Росреестру и СРО.</w:t>
            </w:r>
          </w:p>
          <w:p w14:paraId="7B97DE84" w14:textId="77777777" w:rsidR="00785F03" w:rsidRPr="006F7199" w:rsidRDefault="00785F03" w:rsidP="00785F03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6F7199">
              <w:rPr>
                <w:rFonts w:cstheme="minorHAnsi"/>
                <w:b/>
                <w:sz w:val="17"/>
                <w:szCs w:val="17"/>
              </w:rPr>
              <w:t>Какую ответственность несет ФУ?</w:t>
            </w:r>
          </w:p>
          <w:p w14:paraId="0C405CDA" w14:textId="77777777" w:rsidR="00785F03" w:rsidRPr="006F7199" w:rsidRDefault="00785F03" w:rsidP="00785F03">
            <w:pPr>
              <w:pStyle w:val="a4"/>
              <w:ind w:left="33"/>
              <w:jc w:val="both"/>
              <w:rPr>
                <w:rFonts w:cstheme="minorHAnsi"/>
                <w:sz w:val="17"/>
                <w:szCs w:val="17"/>
              </w:rPr>
            </w:pPr>
            <w:r w:rsidRPr="006F7199">
              <w:rPr>
                <w:rFonts w:cstheme="minorHAnsi"/>
                <w:sz w:val="17"/>
                <w:szCs w:val="17"/>
              </w:rPr>
              <w:t>Ответственность ФУ определена статьей 20.4 ФЗ-127. ФУ несет материальную и административную ответственность</w:t>
            </w:r>
            <w:r w:rsidR="006F7199">
              <w:rPr>
                <w:rFonts w:cstheme="minorHAnsi"/>
                <w:sz w:val="17"/>
                <w:szCs w:val="17"/>
              </w:rPr>
              <w:t xml:space="preserve"> (ст. 14.13 КоАП РФ)</w:t>
            </w:r>
            <w:r w:rsidRPr="006F7199">
              <w:rPr>
                <w:rFonts w:cstheme="minorHAnsi"/>
                <w:sz w:val="17"/>
                <w:szCs w:val="17"/>
              </w:rPr>
              <w:t>. А в случае совершения им преступления – уголовную ответственность.</w:t>
            </w:r>
          </w:p>
          <w:p w14:paraId="1C36C414" w14:textId="77777777" w:rsidR="001F182F" w:rsidRPr="006F7199" w:rsidRDefault="001F182F" w:rsidP="006E0C21">
            <w:pPr>
              <w:rPr>
                <w:rFonts w:cstheme="minorHAnsi"/>
                <w:sz w:val="17"/>
                <w:szCs w:val="17"/>
              </w:rPr>
            </w:pPr>
          </w:p>
          <w:p w14:paraId="7C0D0589" w14:textId="77777777" w:rsidR="00385A94" w:rsidRPr="00385A94" w:rsidRDefault="00385A94" w:rsidP="00385A94">
            <w:pPr>
              <w:jc w:val="center"/>
              <w:rPr>
                <w:rFonts w:eastAsia="Segoe UI" w:cstheme="minorHAnsi"/>
                <w:b/>
                <w:color w:val="000000"/>
                <w:sz w:val="18"/>
                <w:szCs w:val="18"/>
              </w:rPr>
            </w:pPr>
            <w:r w:rsidRPr="00385A94">
              <w:rPr>
                <w:rFonts w:eastAsia="Segoe UI" w:cstheme="minorHAnsi"/>
                <w:b/>
                <w:color w:val="000000"/>
                <w:sz w:val="18"/>
                <w:szCs w:val="18"/>
              </w:rPr>
              <w:t xml:space="preserve">Отдел по контролю (надзору) в сфере СРО </w:t>
            </w:r>
          </w:p>
          <w:p w14:paraId="1A9A438C" w14:textId="77777777" w:rsidR="00E05F60" w:rsidRPr="00385A94" w:rsidRDefault="00385A94" w:rsidP="00385A94">
            <w:pPr>
              <w:jc w:val="center"/>
              <w:rPr>
                <w:rFonts w:eastAsia="Segoe UI" w:cstheme="minorHAnsi"/>
                <w:b/>
                <w:color w:val="000000"/>
                <w:sz w:val="18"/>
                <w:szCs w:val="18"/>
              </w:rPr>
            </w:pPr>
            <w:r w:rsidRPr="00385A94">
              <w:rPr>
                <w:rFonts w:eastAsia="Segoe UI" w:cstheme="minorHAnsi"/>
                <w:b/>
                <w:color w:val="000000"/>
                <w:sz w:val="18"/>
                <w:szCs w:val="18"/>
              </w:rPr>
              <w:t>Управления Росреестра по Пермскому краю</w:t>
            </w:r>
          </w:p>
          <w:p w14:paraId="2B1DFF31" w14:textId="77777777" w:rsidR="00385A94" w:rsidRPr="00385A94" w:rsidRDefault="00385A94" w:rsidP="00385A94">
            <w:pPr>
              <w:jc w:val="center"/>
              <w:rPr>
                <w:rFonts w:eastAsia="Segoe UI" w:cstheme="minorHAnsi"/>
                <w:color w:val="000000"/>
                <w:sz w:val="18"/>
                <w:szCs w:val="18"/>
              </w:rPr>
            </w:pPr>
            <w:r w:rsidRPr="00385A94">
              <w:rPr>
                <w:rFonts w:eastAsia="Segoe UI" w:cstheme="minorHAnsi"/>
                <w:color w:val="000000"/>
                <w:sz w:val="18"/>
                <w:szCs w:val="18"/>
              </w:rPr>
              <w:t>+7 (342) 205-95-64</w:t>
            </w:r>
            <w:r w:rsidR="00E05F60" w:rsidRPr="00385A94">
              <w:rPr>
                <w:rFonts w:eastAsia="Segoe UI" w:cstheme="minorHAnsi"/>
                <w:color w:val="000000"/>
                <w:sz w:val="18"/>
                <w:szCs w:val="18"/>
              </w:rPr>
              <w:t xml:space="preserve"> (доб. </w:t>
            </w:r>
            <w:r w:rsidRPr="00385A94">
              <w:rPr>
                <w:rFonts w:eastAsia="Segoe UI" w:cstheme="minorHAnsi"/>
                <w:color w:val="000000"/>
                <w:sz w:val="18"/>
                <w:szCs w:val="18"/>
              </w:rPr>
              <w:t>1907,1908,1077</w:t>
            </w:r>
            <w:r w:rsidR="00E05F60" w:rsidRPr="00385A94">
              <w:rPr>
                <w:rFonts w:eastAsia="Segoe UI" w:cstheme="minorHAnsi"/>
                <w:color w:val="000000"/>
                <w:sz w:val="18"/>
                <w:szCs w:val="18"/>
              </w:rPr>
              <w:t>)</w:t>
            </w:r>
            <w:r w:rsidRPr="00385A94">
              <w:rPr>
                <w:rFonts w:eastAsia="Segoe UI" w:cstheme="minorHAnsi"/>
                <w:color w:val="000000"/>
                <w:sz w:val="18"/>
                <w:szCs w:val="18"/>
              </w:rPr>
              <w:t>,</w:t>
            </w:r>
          </w:p>
          <w:p w14:paraId="38D3D085" w14:textId="77777777" w:rsidR="00E05F60" w:rsidRPr="00385A94" w:rsidRDefault="00385A94" w:rsidP="00385A94">
            <w:pPr>
              <w:jc w:val="center"/>
              <w:rPr>
                <w:rFonts w:eastAsia="Segoe UI" w:cstheme="minorHAnsi"/>
                <w:color w:val="000000"/>
                <w:sz w:val="18"/>
                <w:szCs w:val="18"/>
              </w:rPr>
            </w:pPr>
            <w:r w:rsidRPr="00385A94">
              <w:rPr>
                <w:rFonts w:eastAsia="Segoe UI" w:cstheme="minorHAnsi"/>
                <w:color w:val="000000"/>
                <w:sz w:val="18"/>
                <w:szCs w:val="18"/>
              </w:rPr>
              <w:t>+7 (342) 205-96-08</w:t>
            </w:r>
          </w:p>
          <w:p w14:paraId="30F3505D" w14:textId="77777777" w:rsidR="00E05F60" w:rsidRDefault="00E05F60" w:rsidP="00385A94">
            <w:pPr>
              <w:jc w:val="center"/>
              <w:rPr>
                <w:rFonts w:eastAsia="Segoe UI" w:cstheme="minorHAnsi"/>
                <w:sz w:val="18"/>
                <w:szCs w:val="18"/>
              </w:rPr>
            </w:pPr>
            <w:r w:rsidRPr="00385A94">
              <w:rPr>
                <w:rFonts w:eastAsia="Segoe UI" w:cstheme="minorHAnsi"/>
                <w:sz w:val="18"/>
                <w:szCs w:val="18"/>
              </w:rPr>
              <w:t>614990, г. Пермь, ул. Ленина, д. 66/2</w:t>
            </w:r>
          </w:p>
          <w:p w14:paraId="015ED5A8" w14:textId="77777777" w:rsidR="005A570D" w:rsidRDefault="005A570D" w:rsidP="00385A94">
            <w:pPr>
              <w:jc w:val="center"/>
              <w:rPr>
                <w:rFonts w:eastAsia="Segoe UI" w:cstheme="minorHAnsi"/>
                <w:sz w:val="18"/>
                <w:szCs w:val="18"/>
              </w:rPr>
            </w:pPr>
            <w:r>
              <w:rPr>
                <w:rFonts w:eastAsia="Segoe UI" w:cstheme="minorHAnsi"/>
                <w:sz w:val="18"/>
                <w:szCs w:val="18"/>
              </w:rPr>
              <w:t xml:space="preserve">Режим работы: </w:t>
            </w:r>
            <w:proofErr w:type="spellStart"/>
            <w:r>
              <w:rPr>
                <w:rFonts w:eastAsia="Segoe UI" w:cstheme="minorHAnsi"/>
                <w:sz w:val="18"/>
                <w:szCs w:val="18"/>
              </w:rPr>
              <w:t>пн-чт</w:t>
            </w:r>
            <w:proofErr w:type="spellEnd"/>
            <w:r>
              <w:rPr>
                <w:rFonts w:eastAsia="Segoe UI" w:cstheme="minorHAnsi"/>
                <w:sz w:val="18"/>
                <w:szCs w:val="18"/>
              </w:rPr>
              <w:t xml:space="preserve"> с 8.30 до 17.30, обед с 12.00 до 12.45</w:t>
            </w:r>
          </w:p>
          <w:p w14:paraId="2E3747A7" w14:textId="77777777" w:rsidR="005A570D" w:rsidRPr="00385A94" w:rsidRDefault="005A570D" w:rsidP="00385A94">
            <w:pPr>
              <w:jc w:val="center"/>
              <w:rPr>
                <w:rFonts w:eastAsia="Segoe UI" w:cstheme="minorHAnsi"/>
                <w:sz w:val="18"/>
                <w:szCs w:val="18"/>
              </w:rPr>
            </w:pPr>
            <w:proofErr w:type="spellStart"/>
            <w:r>
              <w:rPr>
                <w:rFonts w:eastAsia="Segoe UI" w:cstheme="minorHAnsi"/>
                <w:sz w:val="18"/>
                <w:szCs w:val="18"/>
              </w:rPr>
              <w:t>пт</w:t>
            </w:r>
            <w:proofErr w:type="spellEnd"/>
            <w:r>
              <w:rPr>
                <w:rFonts w:eastAsia="Segoe UI" w:cstheme="minorHAnsi"/>
                <w:sz w:val="18"/>
                <w:szCs w:val="18"/>
              </w:rPr>
              <w:t xml:space="preserve"> с 8.30 до 16.15</w:t>
            </w:r>
          </w:p>
          <w:p w14:paraId="19C49F4C" w14:textId="77777777" w:rsidR="00692280" w:rsidRDefault="00692280" w:rsidP="0069228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71FEC7B" w14:textId="77777777" w:rsidR="00E05F60" w:rsidRDefault="00385A94" w:rsidP="00692280">
            <w:pPr>
              <w:jc w:val="center"/>
              <w:rPr>
                <w:rFonts w:eastAsia="Segoe UI"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</w:t>
            </w:r>
            <w:r w:rsidRPr="00385A94">
              <w:rPr>
                <w:rFonts w:cstheme="minorHAnsi"/>
                <w:sz w:val="18"/>
                <w:szCs w:val="18"/>
              </w:rPr>
              <w:t>айт</w:t>
            </w:r>
            <w:r>
              <w:rPr>
                <w:rFonts w:cstheme="minorHAnsi"/>
                <w:sz w:val="18"/>
                <w:szCs w:val="18"/>
              </w:rPr>
              <w:t xml:space="preserve"> Росреестра</w:t>
            </w:r>
            <w:r w:rsidRPr="00385A94">
              <w:rPr>
                <w:rFonts w:cstheme="minorHAnsi"/>
                <w:sz w:val="18"/>
                <w:szCs w:val="18"/>
              </w:rPr>
              <w:t xml:space="preserve">: </w:t>
            </w:r>
            <w:hyperlink r:id="rId7">
              <w:r w:rsidR="00E05F60" w:rsidRPr="00385A94">
                <w:rPr>
                  <w:rFonts w:eastAsia="Segoe UI" w:cstheme="minorHAnsi"/>
                  <w:b/>
                  <w:sz w:val="18"/>
                  <w:szCs w:val="18"/>
                </w:rPr>
                <w:t>http://rosreestr.gov.ru/</w:t>
              </w:r>
            </w:hyperlink>
          </w:p>
          <w:p w14:paraId="0EBFFFEB" w14:textId="77777777" w:rsidR="00385A94" w:rsidRPr="00385A94" w:rsidRDefault="00385A94" w:rsidP="00692280">
            <w:pPr>
              <w:jc w:val="center"/>
              <w:rPr>
                <w:rFonts w:eastAsia="Segoe UI" w:cstheme="minorHAnsi"/>
                <w:b/>
                <w:sz w:val="18"/>
                <w:szCs w:val="18"/>
              </w:rPr>
            </w:pPr>
            <w:r w:rsidRPr="00385A94">
              <w:rPr>
                <w:rFonts w:eastAsia="Segoe UI" w:cstheme="minorHAnsi"/>
                <w:sz w:val="18"/>
                <w:szCs w:val="18"/>
              </w:rPr>
              <w:t xml:space="preserve">ВКонтакте: </w:t>
            </w:r>
            <w:r w:rsidRPr="00385A94">
              <w:rPr>
                <w:rFonts w:eastAsia="Segoe UI" w:cstheme="minorHAnsi"/>
                <w:b/>
                <w:sz w:val="18"/>
                <w:szCs w:val="18"/>
              </w:rPr>
              <w:t>https://vk.com/rosreestr_59</w:t>
            </w:r>
          </w:p>
          <w:p w14:paraId="76C9924D" w14:textId="77777777" w:rsidR="00385A94" w:rsidRPr="00385A94" w:rsidRDefault="00385A94" w:rsidP="00692280">
            <w:pPr>
              <w:jc w:val="center"/>
              <w:rPr>
                <w:rFonts w:eastAsia="Segoe UI" w:cstheme="minorHAnsi"/>
                <w:b/>
                <w:sz w:val="18"/>
                <w:szCs w:val="18"/>
              </w:rPr>
            </w:pPr>
            <w:r>
              <w:rPr>
                <w:rFonts w:eastAsia="Segoe UI" w:cstheme="minorHAnsi"/>
                <w:sz w:val="18"/>
                <w:szCs w:val="18"/>
              </w:rPr>
              <w:t>Телеграмм</w:t>
            </w:r>
            <w:r w:rsidRPr="00385A94">
              <w:rPr>
                <w:rFonts w:eastAsia="Segoe UI" w:cstheme="minorHAnsi"/>
                <w:sz w:val="18"/>
                <w:szCs w:val="18"/>
              </w:rPr>
              <w:t xml:space="preserve">: </w:t>
            </w:r>
            <w:hyperlink r:id="rId8" w:history="1">
              <w:r w:rsidRPr="00385A94">
                <w:rPr>
                  <w:rStyle w:val="a7"/>
                  <w:rFonts w:eastAsia="Segoe UI" w:cstheme="minorHAnsi"/>
                  <w:b/>
                  <w:color w:val="auto"/>
                  <w:sz w:val="18"/>
                  <w:szCs w:val="18"/>
                  <w:u w:val="none"/>
                  <w:lang w:val="en-US"/>
                </w:rPr>
                <w:t>h</w:t>
              </w:r>
              <w:r w:rsidRPr="00385A94">
                <w:rPr>
                  <w:rStyle w:val="a7"/>
                  <w:rFonts w:eastAsia="Segoe UI" w:cstheme="minorHAnsi"/>
                  <w:b/>
                  <w:color w:val="auto"/>
                  <w:sz w:val="18"/>
                  <w:szCs w:val="18"/>
                  <w:u w:val="none"/>
                </w:rPr>
                <w:t>ttps://t.me/rosreestr_59</w:t>
              </w:r>
            </w:hyperlink>
          </w:p>
          <w:p w14:paraId="2DFE97CF" w14:textId="77777777" w:rsidR="00385A94" w:rsidRPr="00385A94" w:rsidRDefault="007B50C1" w:rsidP="00692280">
            <w:pPr>
              <w:jc w:val="center"/>
              <w:rPr>
                <w:rFonts w:eastAsia="Segoe UI" w:cstheme="minorHAnsi"/>
                <w:b/>
                <w:sz w:val="18"/>
                <w:szCs w:val="18"/>
              </w:rPr>
            </w:pPr>
            <w:r w:rsidRPr="00385A94">
              <w:rPr>
                <w:rFonts w:eastAsia="Segoe UI" w:cstheme="minorHAns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5C72C8" wp14:editId="61AC4350">
                  <wp:simplePos x="0" y="0"/>
                  <wp:positionH relativeFrom="column">
                    <wp:posOffset>2322195</wp:posOffset>
                  </wp:positionH>
                  <wp:positionV relativeFrom="paragraph">
                    <wp:posOffset>360996</wp:posOffset>
                  </wp:positionV>
                  <wp:extent cx="1055758" cy="1319850"/>
                  <wp:effectExtent l="0" t="0" r="0" b="0"/>
                  <wp:wrapNone/>
      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012" cy="134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5A94">
              <w:rPr>
                <w:rFonts w:eastAsia="Segoe UI" w:cstheme="minorHAnsi"/>
                <w:noProof/>
                <w:color w:val="0070C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89F3A0B" wp14:editId="7F8273A3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374650</wp:posOffset>
                  </wp:positionV>
                  <wp:extent cx="1113772" cy="1323975"/>
                  <wp:effectExtent l="0" t="0" r="0" b="0"/>
                  <wp:wrapNone/>
                  <wp:docPr id="5" name="Рисунок 5" descr="C:\Users\Делидова_НА\Desktop\e9eabf075413c1402d75d5feecfad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елидова_НА\Desktop\e9eabf075413c1402d75d5feecfad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72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5A94">
              <w:rPr>
                <w:rFonts w:eastAsia="Segoe UI" w:cstheme="minorHAnsi"/>
                <w:b/>
                <w:noProof/>
                <w:color w:val="0070C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A9B2488" wp14:editId="3CD55A09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375285</wp:posOffset>
                  </wp:positionV>
                  <wp:extent cx="1095375" cy="1347236"/>
                  <wp:effectExtent l="0" t="0" r="0" b="5715"/>
                  <wp:wrapNone/>
                  <wp:docPr id="2" name="Рисунок 2" descr="H:\НОМЕНКЛАТУРА\Номенклатура на 2022 год\6-11 Документы по работе с общественностью и СМИ\НОВЫЕ QR-КОДЫ_НАШИ\В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353" cy="1348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5A94" w:rsidRPr="00385A94">
              <w:rPr>
                <w:rFonts w:eastAsia="Segoe UI" w:cstheme="minorHAnsi"/>
                <w:sz w:val="18"/>
                <w:szCs w:val="18"/>
              </w:rPr>
              <w:t xml:space="preserve">Одноклассники: </w:t>
            </w:r>
            <w:r w:rsidR="00385A94" w:rsidRPr="00385A94">
              <w:rPr>
                <w:rFonts w:eastAsia="Segoe UI" w:cstheme="minorHAnsi"/>
                <w:b/>
                <w:sz w:val="18"/>
                <w:szCs w:val="18"/>
              </w:rPr>
              <w:t>https://ok.ru/rosreestr59</w:t>
            </w:r>
          </w:p>
          <w:tbl>
            <w:tblPr>
              <w:tblStyle w:val="a3"/>
              <w:tblW w:w="125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0"/>
              <w:gridCol w:w="2668"/>
              <w:gridCol w:w="2668"/>
              <w:gridCol w:w="4015"/>
            </w:tblGrid>
            <w:tr w:rsidR="005825AF" w:rsidRPr="00385A94" w14:paraId="77F7158B" w14:textId="77777777" w:rsidTr="005825AF">
              <w:trPr>
                <w:trHeight w:val="337"/>
              </w:trPr>
              <w:tc>
                <w:tcPr>
                  <w:tcW w:w="3240" w:type="dxa"/>
                </w:tcPr>
                <w:p w14:paraId="1B12BDCA" w14:textId="77777777" w:rsidR="005825AF" w:rsidRDefault="005825AF" w:rsidP="00385A94">
                  <w:pPr>
                    <w:jc w:val="both"/>
                    <w:rPr>
                      <w:rFonts w:eastAsia="Segoe UI" w:cstheme="minorHAnsi"/>
                      <w:sz w:val="18"/>
                      <w:szCs w:val="18"/>
                    </w:rPr>
                  </w:pPr>
                </w:p>
                <w:p w14:paraId="39079CD7" w14:textId="77777777" w:rsidR="005825AF" w:rsidRDefault="005825AF" w:rsidP="00385A94">
                  <w:pPr>
                    <w:jc w:val="both"/>
                    <w:rPr>
                      <w:rFonts w:eastAsia="Segoe UI" w:cstheme="minorHAnsi"/>
                      <w:sz w:val="18"/>
                      <w:szCs w:val="18"/>
                    </w:rPr>
                  </w:pPr>
                </w:p>
                <w:p w14:paraId="7418AF41" w14:textId="77777777" w:rsidR="005825AF" w:rsidRPr="00385A94" w:rsidRDefault="005825AF" w:rsidP="00385A94">
                  <w:pPr>
                    <w:jc w:val="both"/>
                    <w:rPr>
                      <w:rFonts w:eastAsia="Segoe UI" w:cstheme="minorHAnsi"/>
                      <w:sz w:val="18"/>
                      <w:szCs w:val="18"/>
                    </w:rPr>
                  </w:pPr>
                  <w:r w:rsidRPr="00385A94">
                    <w:rPr>
                      <w:rFonts w:eastAsia="Segoe UI" w:cstheme="minorHAnsi"/>
                      <w:b/>
                      <w:noProof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68" w:type="dxa"/>
                </w:tcPr>
                <w:p w14:paraId="720857EE" w14:textId="77777777" w:rsidR="005825AF" w:rsidRPr="00385A94" w:rsidRDefault="005825AF" w:rsidP="00385A94">
                  <w:pPr>
                    <w:jc w:val="both"/>
                    <w:rPr>
                      <w:rFonts w:eastAsia="Segoe U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8" w:type="dxa"/>
                </w:tcPr>
                <w:p w14:paraId="45224776" w14:textId="77777777" w:rsidR="005825AF" w:rsidRPr="00385A94" w:rsidRDefault="005825AF" w:rsidP="00385A94">
                  <w:pPr>
                    <w:jc w:val="both"/>
                    <w:rPr>
                      <w:rFonts w:eastAsia="Segoe U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15" w:type="dxa"/>
                </w:tcPr>
                <w:p w14:paraId="4F1C5966" w14:textId="77777777" w:rsidR="005825AF" w:rsidRPr="00385A94" w:rsidRDefault="005825AF" w:rsidP="00385A94">
                  <w:pPr>
                    <w:jc w:val="both"/>
                    <w:rPr>
                      <w:rFonts w:eastAsia="Segoe UI" w:cstheme="minorHAnsi"/>
                      <w:b/>
                      <w:sz w:val="18"/>
                      <w:szCs w:val="18"/>
                    </w:rPr>
                  </w:pPr>
                  <w:r w:rsidRPr="00385A94">
                    <w:rPr>
                      <w:rFonts w:eastAsia="Segoe UI" w:cstheme="minorHAnsi"/>
                      <w:b/>
                      <w:sz w:val="18"/>
                      <w:szCs w:val="18"/>
                    </w:rPr>
                    <w:t>Одноклассники:</w:t>
                  </w:r>
                </w:p>
                <w:p w14:paraId="0D9E8E9A" w14:textId="77777777" w:rsidR="005825AF" w:rsidRPr="00385A94" w:rsidRDefault="005825AF" w:rsidP="00385A94">
                  <w:pPr>
                    <w:jc w:val="both"/>
                    <w:rPr>
                      <w:rFonts w:eastAsia="Segoe UI" w:cstheme="minorHAnsi"/>
                      <w:b/>
                      <w:sz w:val="18"/>
                      <w:szCs w:val="18"/>
                    </w:rPr>
                  </w:pPr>
                </w:p>
                <w:p w14:paraId="16D156AE" w14:textId="77777777" w:rsidR="005825AF" w:rsidRPr="00385A94" w:rsidRDefault="005825AF" w:rsidP="00385A94">
                  <w:pPr>
                    <w:jc w:val="both"/>
                    <w:rPr>
                      <w:rFonts w:eastAsia="Segoe UI" w:cstheme="minorHAnsi"/>
                      <w:sz w:val="18"/>
                      <w:szCs w:val="18"/>
                    </w:rPr>
                  </w:pPr>
                  <w:r w:rsidRPr="00385A94">
                    <w:rPr>
                      <w:rFonts w:eastAsia="Segoe UI" w:cstheme="minorHAnsi"/>
                      <w:sz w:val="18"/>
                      <w:szCs w:val="18"/>
                    </w:rPr>
                    <w:t>https://ok.ru/rosreestr59</w:t>
                  </w:r>
                </w:p>
              </w:tc>
            </w:tr>
          </w:tbl>
          <w:p w14:paraId="5D026882" w14:textId="77777777" w:rsidR="006E0C21" w:rsidRPr="00E05F60" w:rsidRDefault="006E0C21" w:rsidP="00692280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5386" w:type="dxa"/>
          </w:tcPr>
          <w:p w14:paraId="40703C89" w14:textId="77777777" w:rsidR="00785F03" w:rsidRP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CCF3088" w14:textId="77777777" w:rsidR="00785F03" w:rsidRPr="001F182F" w:rsidRDefault="00A57EC2" w:rsidP="00785F03">
            <w:pPr>
              <w:pStyle w:val="a4"/>
              <w:ind w:left="33"/>
              <w:jc w:val="center"/>
              <w:rPr>
                <w:rFonts w:cstheme="minorHAnsi"/>
                <w:b/>
                <w:sz w:val="32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EBE2EF" wp14:editId="776DD897">
                  <wp:extent cx="2952750" cy="1035394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888" cy="1046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85A64D" w14:textId="77777777" w:rsidR="00A57EC2" w:rsidRDefault="00A57EC2" w:rsidP="00785F03">
            <w:pPr>
              <w:pStyle w:val="a4"/>
              <w:ind w:left="33"/>
              <w:jc w:val="center"/>
              <w:rPr>
                <w:rFonts w:cstheme="minorHAnsi"/>
                <w:b/>
                <w:sz w:val="32"/>
                <w:szCs w:val="16"/>
              </w:rPr>
            </w:pPr>
          </w:p>
          <w:p w14:paraId="5949AA18" w14:textId="77777777" w:rsidR="00A57EC2" w:rsidRDefault="00A57EC2" w:rsidP="00785F03">
            <w:pPr>
              <w:pStyle w:val="a4"/>
              <w:ind w:left="33"/>
              <w:jc w:val="center"/>
              <w:rPr>
                <w:rFonts w:cstheme="minorHAnsi"/>
                <w:b/>
                <w:sz w:val="32"/>
                <w:szCs w:val="16"/>
              </w:rPr>
            </w:pPr>
          </w:p>
          <w:p w14:paraId="7A0F378D" w14:textId="77777777" w:rsidR="00A57EC2" w:rsidRDefault="00A57EC2" w:rsidP="00785F03">
            <w:pPr>
              <w:pStyle w:val="a4"/>
              <w:ind w:left="33"/>
              <w:jc w:val="center"/>
              <w:rPr>
                <w:rFonts w:cstheme="minorHAnsi"/>
                <w:b/>
                <w:sz w:val="32"/>
                <w:szCs w:val="16"/>
              </w:rPr>
            </w:pPr>
          </w:p>
          <w:p w14:paraId="34D31E73" w14:textId="77777777" w:rsidR="00A57EC2" w:rsidRDefault="00A57EC2" w:rsidP="00785F03">
            <w:pPr>
              <w:pStyle w:val="a4"/>
              <w:ind w:left="33"/>
              <w:jc w:val="center"/>
              <w:rPr>
                <w:rFonts w:cstheme="minorHAnsi"/>
                <w:b/>
                <w:sz w:val="32"/>
                <w:szCs w:val="16"/>
              </w:rPr>
            </w:pPr>
          </w:p>
          <w:p w14:paraId="2243EFEE" w14:textId="77777777" w:rsidR="00785F03" w:rsidRPr="00A63CD4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52"/>
                <w:szCs w:val="52"/>
              </w:rPr>
            </w:pPr>
            <w:r w:rsidRPr="00A63CD4">
              <w:rPr>
                <w:rFonts w:cstheme="minorHAnsi"/>
                <w:b/>
                <w:sz w:val="52"/>
                <w:szCs w:val="52"/>
              </w:rPr>
              <w:t>ПАМЯТКА</w:t>
            </w:r>
          </w:p>
          <w:p w14:paraId="2358423F" w14:textId="77777777" w:rsidR="00A57EC2" w:rsidRDefault="00A57EC2" w:rsidP="00785F03">
            <w:pPr>
              <w:pStyle w:val="a4"/>
              <w:ind w:left="33"/>
              <w:jc w:val="center"/>
              <w:rPr>
                <w:rFonts w:cstheme="minorHAnsi"/>
                <w:b/>
                <w:sz w:val="32"/>
                <w:szCs w:val="16"/>
              </w:rPr>
            </w:pPr>
          </w:p>
          <w:p w14:paraId="0BF23AFD" w14:textId="77777777" w:rsidR="00785F03" w:rsidRPr="00A57EC2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A57EC2">
              <w:rPr>
                <w:rFonts w:cstheme="minorHAnsi"/>
                <w:b/>
                <w:sz w:val="40"/>
                <w:szCs w:val="40"/>
              </w:rPr>
              <w:t xml:space="preserve">Основные вопросы </w:t>
            </w:r>
            <w:r w:rsidR="00A57EC2" w:rsidRPr="00A57EC2">
              <w:rPr>
                <w:rFonts w:cstheme="minorHAnsi"/>
                <w:b/>
                <w:sz w:val="40"/>
                <w:szCs w:val="40"/>
              </w:rPr>
              <w:t xml:space="preserve">о процедуре </w:t>
            </w:r>
            <w:r w:rsidRPr="00A57EC2">
              <w:rPr>
                <w:rFonts w:cstheme="minorHAnsi"/>
                <w:b/>
                <w:sz w:val="40"/>
                <w:szCs w:val="40"/>
              </w:rPr>
              <w:t>банкротства физических лиц</w:t>
            </w:r>
          </w:p>
          <w:p w14:paraId="66CDB60D" w14:textId="77777777" w:rsidR="00785F03" w:rsidRPr="00A57EC2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7CCE0F20" w14:textId="77777777" w:rsidR="00785F03" w:rsidRP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82728E1" w14:textId="77777777" w:rsidR="00785F03" w:rsidRP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157E2BA" w14:textId="77777777" w:rsidR="00785F03" w:rsidRPr="00785F03" w:rsidRDefault="00A63CD4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63CD4">
              <w:rPr>
                <w:rFonts w:cstheme="minorHAnsi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C1B1D07" wp14:editId="47357F44">
                  <wp:extent cx="1743075" cy="1743075"/>
                  <wp:effectExtent l="0" t="0" r="9525" b="9525"/>
                  <wp:docPr id="286" name="Graphic 2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8E2554-3184-4936-91D2-B9C7BD92F47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Graphic 285">
                            <a:extLst>
                              <a:ext uri="{FF2B5EF4-FFF2-40B4-BE49-F238E27FC236}">
                                <a16:creationId xmlns:a16="http://schemas.microsoft.com/office/drawing/2014/main" id="{E58E2554-3184-4936-91D2-B9C7BD92F4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109" cy="174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1F31C" w14:textId="77777777" w:rsidR="00785F03" w:rsidRP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6F81E1C" w14:textId="77777777" w:rsidR="00785F03" w:rsidRP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7A80711" w14:textId="77777777" w:rsidR="00785F03" w:rsidRP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423EA6B" w14:textId="77777777" w:rsid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0E50382" w14:textId="77777777" w:rsidR="005825AF" w:rsidRPr="00785F03" w:rsidRDefault="005825AF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CC456CA" w14:textId="77777777" w:rsidR="00785F03" w:rsidRPr="00785F03" w:rsidRDefault="00785F03" w:rsidP="00785F03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3423E93" w14:textId="77777777" w:rsidR="006E0C21" w:rsidRPr="00785F03" w:rsidRDefault="008105B1" w:rsidP="007B50C1">
            <w:pPr>
              <w:pStyle w:val="a4"/>
              <w:ind w:left="33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Г. Пермь, 2023 год</w:t>
            </w:r>
          </w:p>
        </w:tc>
      </w:tr>
    </w:tbl>
    <w:p w14:paraId="3FCAA659" w14:textId="77777777" w:rsidR="00FD2E6B" w:rsidRPr="003924BE" w:rsidRDefault="00FD2E6B" w:rsidP="00E35717">
      <w:pPr>
        <w:spacing w:after="0"/>
        <w:rPr>
          <w:rFonts w:cstheme="minorHAnsi"/>
        </w:rPr>
      </w:pPr>
    </w:p>
    <w:sectPr w:rsidR="00FD2E6B" w:rsidRPr="003924BE" w:rsidSect="006E0C2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42FA"/>
    <w:multiLevelType w:val="hybridMultilevel"/>
    <w:tmpl w:val="3E4EAED4"/>
    <w:lvl w:ilvl="0" w:tplc="03181EA6">
      <w:start w:val="4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7D49"/>
    <w:multiLevelType w:val="multilevel"/>
    <w:tmpl w:val="6CCE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16649"/>
    <w:multiLevelType w:val="multilevel"/>
    <w:tmpl w:val="9176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60454F"/>
    <w:multiLevelType w:val="multilevel"/>
    <w:tmpl w:val="59F0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8351130">
    <w:abstractNumId w:val="0"/>
  </w:num>
  <w:num w:numId="2" w16cid:durableId="1242641370">
    <w:abstractNumId w:val="2"/>
  </w:num>
  <w:num w:numId="3" w16cid:durableId="1765878605">
    <w:abstractNumId w:val="3"/>
  </w:num>
  <w:num w:numId="4" w16cid:durableId="1129275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933"/>
    <w:rsid w:val="00030533"/>
    <w:rsid w:val="000502A3"/>
    <w:rsid w:val="00061DF3"/>
    <w:rsid w:val="000D5DE1"/>
    <w:rsid w:val="000E646B"/>
    <w:rsid w:val="00195696"/>
    <w:rsid w:val="001D7DF3"/>
    <w:rsid w:val="001F182F"/>
    <w:rsid w:val="00224B8D"/>
    <w:rsid w:val="002C2A30"/>
    <w:rsid w:val="002E4DE1"/>
    <w:rsid w:val="002E7294"/>
    <w:rsid w:val="00312DF1"/>
    <w:rsid w:val="00353100"/>
    <w:rsid w:val="00357D21"/>
    <w:rsid w:val="00385A94"/>
    <w:rsid w:val="003924BE"/>
    <w:rsid w:val="003A405A"/>
    <w:rsid w:val="003C4B5D"/>
    <w:rsid w:val="0040626A"/>
    <w:rsid w:val="00434933"/>
    <w:rsid w:val="00440DC6"/>
    <w:rsid w:val="004D68EE"/>
    <w:rsid w:val="00531197"/>
    <w:rsid w:val="005825AF"/>
    <w:rsid w:val="005A570D"/>
    <w:rsid w:val="005B6A9E"/>
    <w:rsid w:val="00624623"/>
    <w:rsid w:val="00692280"/>
    <w:rsid w:val="006E0C21"/>
    <w:rsid w:val="006F4560"/>
    <w:rsid w:val="006F7199"/>
    <w:rsid w:val="00785F03"/>
    <w:rsid w:val="007B50C1"/>
    <w:rsid w:val="007C6364"/>
    <w:rsid w:val="008105B1"/>
    <w:rsid w:val="008172E4"/>
    <w:rsid w:val="00883FEC"/>
    <w:rsid w:val="00903E0D"/>
    <w:rsid w:val="00941439"/>
    <w:rsid w:val="00952B13"/>
    <w:rsid w:val="00981A0A"/>
    <w:rsid w:val="009E4CFB"/>
    <w:rsid w:val="009F73E8"/>
    <w:rsid w:val="00A57EC2"/>
    <w:rsid w:val="00A63CD4"/>
    <w:rsid w:val="00B21897"/>
    <w:rsid w:val="00B517CF"/>
    <w:rsid w:val="00BD38AC"/>
    <w:rsid w:val="00C427BA"/>
    <w:rsid w:val="00C8133B"/>
    <w:rsid w:val="00CC4B36"/>
    <w:rsid w:val="00CD166F"/>
    <w:rsid w:val="00CF1EB8"/>
    <w:rsid w:val="00D00917"/>
    <w:rsid w:val="00D76401"/>
    <w:rsid w:val="00E05F60"/>
    <w:rsid w:val="00E31B13"/>
    <w:rsid w:val="00E35717"/>
    <w:rsid w:val="00E77ED8"/>
    <w:rsid w:val="00F818FD"/>
    <w:rsid w:val="00FB0788"/>
    <w:rsid w:val="00F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0BA5"/>
  <w15:chartTrackingRefBased/>
  <w15:docId w15:val="{1D29DBA4-24D2-4024-B3A0-F5369DEC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933"/>
    <w:pPr>
      <w:ind w:left="720"/>
      <w:contextualSpacing/>
    </w:pPr>
  </w:style>
  <w:style w:type="character" w:styleId="a5">
    <w:name w:val="Strong"/>
    <w:basedOn w:val="a0"/>
    <w:uiPriority w:val="22"/>
    <w:qFormat/>
    <w:rsid w:val="00434933"/>
    <w:rPr>
      <w:b/>
      <w:bCs/>
    </w:rPr>
  </w:style>
  <w:style w:type="paragraph" w:styleId="a6">
    <w:name w:val="Normal (Web)"/>
    <w:basedOn w:val="a"/>
    <w:uiPriority w:val="99"/>
    <w:semiHidden/>
    <w:unhideWhenUsed/>
    <w:rsid w:val="00CC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956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E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0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1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3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9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627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69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29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69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3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01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59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rosreestr.gov.ru/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9331/15bac90772e695baab0ffa86106dfd11c02e7802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B69EC-7098-4121-A3A1-6F4303A8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Партнерство арбитражных управляющих Солидарность</cp:lastModifiedBy>
  <cp:revision>29</cp:revision>
  <cp:lastPrinted>2023-03-07T09:14:00Z</cp:lastPrinted>
  <dcterms:created xsi:type="dcterms:W3CDTF">2021-12-14T08:59:00Z</dcterms:created>
  <dcterms:modified xsi:type="dcterms:W3CDTF">2023-03-13T03:37:00Z</dcterms:modified>
</cp:coreProperties>
</file>